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D" w:rsidRDefault="000C755D">
      <w:pPr>
        <w:pStyle w:val="Corpodeltesto"/>
        <w:spacing w:before="9"/>
        <w:rPr>
          <w:sz w:val="29"/>
        </w:rPr>
      </w:pPr>
      <w:bookmarkStart w:id="0" w:name="_GoBack"/>
      <w:bookmarkEnd w:id="0"/>
    </w:p>
    <w:p w:rsidR="000C755D" w:rsidRPr="00EC443D" w:rsidRDefault="000C716F">
      <w:pPr>
        <w:pStyle w:val="Titolo1"/>
        <w:ind w:left="6285"/>
        <w:rPr>
          <w:lang w:val="it-IT"/>
        </w:rPr>
      </w:pPr>
      <w:r w:rsidRPr="00EC443D">
        <w:rPr>
          <w:lang w:val="it-IT"/>
        </w:rPr>
        <w:t>AL DIRIGENTE dell’</w:t>
      </w:r>
      <w:proofErr w:type="spellStart"/>
      <w:r w:rsidRPr="00EC443D">
        <w:rPr>
          <w:lang w:val="it-IT"/>
        </w:rPr>
        <w:t>I.C.di</w:t>
      </w:r>
      <w:proofErr w:type="spellEnd"/>
      <w:r w:rsidRPr="00EC443D">
        <w:rPr>
          <w:lang w:val="it-IT"/>
        </w:rPr>
        <w:t xml:space="preserve"> </w:t>
      </w:r>
      <w:proofErr w:type="spellStart"/>
      <w:r w:rsidRPr="00EC443D">
        <w:rPr>
          <w:lang w:val="it-IT"/>
        </w:rPr>
        <w:t>Alvignano</w:t>
      </w:r>
      <w:proofErr w:type="spellEnd"/>
    </w:p>
    <w:p w:rsidR="000C755D" w:rsidRPr="00EC443D" w:rsidRDefault="000C755D">
      <w:pPr>
        <w:pStyle w:val="Corpodeltesto"/>
        <w:rPr>
          <w:b/>
          <w:lang w:val="it-IT"/>
        </w:rPr>
      </w:pPr>
    </w:p>
    <w:p w:rsidR="000C755D" w:rsidRPr="00EC443D" w:rsidRDefault="000C755D">
      <w:pPr>
        <w:pStyle w:val="Corpodeltesto"/>
        <w:rPr>
          <w:b/>
          <w:lang w:val="it-IT"/>
        </w:rPr>
      </w:pPr>
    </w:p>
    <w:p w:rsidR="000C755D" w:rsidRPr="00EC443D" w:rsidRDefault="000C716F">
      <w:pPr>
        <w:ind w:left="159"/>
        <w:rPr>
          <w:b/>
          <w:lang w:val="it-IT"/>
        </w:rPr>
      </w:pPr>
      <w:r w:rsidRPr="00EC443D">
        <w:rPr>
          <w:b/>
          <w:lang w:val="it-IT"/>
        </w:rPr>
        <w:t xml:space="preserve">OGGETTO: </w:t>
      </w:r>
      <w:r w:rsidR="00934DB0">
        <w:rPr>
          <w:b/>
          <w:lang w:val="it-IT"/>
        </w:rPr>
        <w:t xml:space="preserve">MODULO </w:t>
      </w:r>
      <w:r w:rsidRPr="00EC443D">
        <w:rPr>
          <w:b/>
          <w:lang w:val="it-IT"/>
        </w:rPr>
        <w:t>dichiarazione ai fini dell’attribuzione del bonus</w:t>
      </w:r>
      <w:r w:rsidR="00373806">
        <w:rPr>
          <w:b/>
          <w:lang w:val="it-IT"/>
        </w:rPr>
        <w:t xml:space="preserve"> a. s. 201</w:t>
      </w:r>
      <w:r w:rsidR="00567C6B">
        <w:rPr>
          <w:b/>
          <w:lang w:val="it-IT"/>
        </w:rPr>
        <w:t>7</w:t>
      </w:r>
      <w:r w:rsidR="00373806">
        <w:rPr>
          <w:b/>
          <w:lang w:val="it-IT"/>
        </w:rPr>
        <w:t>/1</w:t>
      </w:r>
      <w:r w:rsidR="00567C6B">
        <w:rPr>
          <w:b/>
          <w:lang w:val="it-IT"/>
        </w:rPr>
        <w:t>8</w:t>
      </w:r>
    </w:p>
    <w:p w:rsidR="000C755D" w:rsidRPr="00EC443D" w:rsidRDefault="000C755D">
      <w:pPr>
        <w:pStyle w:val="Corpodeltesto"/>
        <w:rPr>
          <w:b/>
          <w:sz w:val="22"/>
          <w:lang w:val="it-IT"/>
        </w:rPr>
      </w:pPr>
    </w:p>
    <w:p w:rsidR="000C755D" w:rsidRPr="00EC443D" w:rsidRDefault="000C755D">
      <w:pPr>
        <w:pStyle w:val="Corpodeltesto"/>
        <w:rPr>
          <w:b/>
          <w:sz w:val="22"/>
          <w:lang w:val="it-IT"/>
        </w:rPr>
      </w:pPr>
    </w:p>
    <w:p w:rsidR="000C755D" w:rsidRPr="00EC443D" w:rsidRDefault="000C716F">
      <w:pPr>
        <w:pStyle w:val="Corpodeltesto"/>
        <w:tabs>
          <w:tab w:val="left" w:pos="3119"/>
          <w:tab w:val="left" w:pos="3455"/>
          <w:tab w:val="left" w:pos="5971"/>
          <w:tab w:val="left" w:pos="6096"/>
          <w:tab w:val="left" w:pos="7700"/>
        </w:tabs>
        <w:spacing w:before="179" w:line="480" w:lineRule="auto"/>
        <w:ind w:left="159" w:right="1833"/>
        <w:rPr>
          <w:lang w:val="it-IT"/>
        </w:rPr>
      </w:pPr>
      <w:r w:rsidRPr="00EC443D">
        <w:rPr>
          <w:lang w:val="it-IT"/>
        </w:rPr>
        <w:t>Il</w:t>
      </w:r>
      <w:r w:rsidR="00315630">
        <w:rPr>
          <w:lang w:val="it-IT"/>
        </w:rPr>
        <w:t xml:space="preserve"> </w:t>
      </w:r>
      <w:r w:rsidRPr="00EC443D">
        <w:rPr>
          <w:lang w:val="it-IT"/>
        </w:rPr>
        <w:t>sottoscritto/a</w:t>
      </w:r>
      <w:r w:rsidRPr="00EC443D">
        <w:rPr>
          <w:u w:val="single"/>
          <w:lang w:val="it-IT"/>
        </w:rPr>
        <w:tab/>
      </w:r>
      <w:r w:rsidRPr="00EC443D">
        <w:rPr>
          <w:u w:val="single"/>
          <w:lang w:val="it-IT"/>
        </w:rPr>
        <w:tab/>
      </w:r>
      <w:r w:rsidRPr="00EC443D">
        <w:rPr>
          <w:lang w:val="it-IT"/>
        </w:rPr>
        <w:t>nato</w:t>
      </w:r>
      <w:r w:rsidR="00315630">
        <w:rPr>
          <w:lang w:val="it-IT"/>
        </w:rPr>
        <w:t>/</w:t>
      </w:r>
      <w:r w:rsidRPr="00EC443D">
        <w:rPr>
          <w:lang w:val="it-IT"/>
        </w:rPr>
        <w:t>a</w:t>
      </w:r>
      <w:r w:rsidRPr="00EC443D">
        <w:rPr>
          <w:u w:val="single"/>
          <w:lang w:val="it-IT"/>
        </w:rPr>
        <w:tab/>
      </w:r>
      <w:r w:rsidRPr="00EC443D">
        <w:rPr>
          <w:u w:val="single"/>
          <w:lang w:val="it-IT"/>
        </w:rPr>
        <w:tab/>
      </w:r>
      <w:r w:rsidRPr="00EC443D">
        <w:rPr>
          <w:lang w:val="it-IT"/>
        </w:rPr>
        <w:t>il</w:t>
      </w:r>
      <w:r w:rsidRPr="00EC443D">
        <w:rPr>
          <w:u w:val="single"/>
          <w:lang w:val="it-IT"/>
        </w:rPr>
        <w:tab/>
      </w:r>
      <w:r w:rsidRPr="00EC443D">
        <w:rPr>
          <w:lang w:val="it-IT"/>
        </w:rPr>
        <w:t>in servizio</w:t>
      </w:r>
      <w:r w:rsidR="00315630">
        <w:rPr>
          <w:lang w:val="it-IT"/>
        </w:rPr>
        <w:t xml:space="preserve"> </w:t>
      </w:r>
      <w:r w:rsidRPr="00EC443D">
        <w:rPr>
          <w:lang w:val="it-IT"/>
        </w:rPr>
        <w:t>presso</w:t>
      </w:r>
      <w:r w:rsidR="00315630">
        <w:rPr>
          <w:lang w:val="it-IT"/>
        </w:rPr>
        <w:t xml:space="preserve"> </w:t>
      </w:r>
      <w:r w:rsidRPr="00EC443D">
        <w:rPr>
          <w:lang w:val="it-IT"/>
        </w:rPr>
        <w:t>la</w:t>
      </w:r>
      <w:r w:rsidR="00315630">
        <w:rPr>
          <w:lang w:val="it-IT"/>
        </w:rPr>
        <w:t xml:space="preserve"> </w:t>
      </w:r>
      <w:r w:rsidRPr="00EC443D">
        <w:rPr>
          <w:lang w:val="it-IT"/>
        </w:rPr>
        <w:t>scuola</w:t>
      </w:r>
      <w:r w:rsidRPr="00EC443D">
        <w:rPr>
          <w:u w:val="single"/>
          <w:lang w:val="it-IT"/>
        </w:rPr>
        <w:tab/>
      </w:r>
      <w:r w:rsidRPr="00EC443D">
        <w:rPr>
          <w:lang w:val="it-IT"/>
        </w:rPr>
        <w:t>di</w:t>
      </w:r>
      <w:r w:rsidRPr="00EC443D">
        <w:rPr>
          <w:u w:val="single"/>
          <w:lang w:val="it-IT"/>
        </w:rPr>
        <w:tab/>
      </w:r>
      <w:r w:rsidRPr="00EC443D">
        <w:rPr>
          <w:u w:val="single"/>
          <w:lang w:val="it-IT"/>
        </w:rPr>
        <w:tab/>
      </w:r>
    </w:p>
    <w:p w:rsidR="000C755D" w:rsidRPr="00EC443D" w:rsidRDefault="000C755D">
      <w:pPr>
        <w:pStyle w:val="Corpodeltesto"/>
        <w:spacing w:before="2"/>
        <w:rPr>
          <w:sz w:val="15"/>
          <w:lang w:val="it-IT"/>
        </w:rPr>
      </w:pPr>
    </w:p>
    <w:p w:rsidR="000C755D" w:rsidRPr="00EC443D" w:rsidRDefault="000C716F">
      <w:pPr>
        <w:pStyle w:val="Paragrafoelenco"/>
        <w:numPr>
          <w:ilvl w:val="0"/>
          <w:numId w:val="2"/>
        </w:numPr>
        <w:tabs>
          <w:tab w:val="left" w:pos="868"/>
        </w:tabs>
        <w:spacing w:before="63"/>
        <w:ind w:right="902" w:hanging="360"/>
        <w:jc w:val="both"/>
        <w:rPr>
          <w:rFonts w:ascii="Symbol" w:hAnsi="Symbol"/>
          <w:sz w:val="20"/>
          <w:lang w:val="it-IT"/>
        </w:rPr>
      </w:pPr>
      <w:r w:rsidRPr="00EC443D">
        <w:rPr>
          <w:sz w:val="20"/>
          <w:lang w:val="it-IT"/>
        </w:rPr>
        <w:t>Consapevole delle sanzioni penali in caso di dichiarazioni mendaci e produzioni o uso di atti falsi ai sensi dell’Art. 76 DPR445/00, nonché dalla decadenza dagli eventuali benefici acquisiti in caso di non veridicità del contenuto della dichiarazione ai sensi dell’Art. 75 DPR445/00;</w:t>
      </w:r>
    </w:p>
    <w:p w:rsidR="000C755D" w:rsidRPr="00EC443D" w:rsidRDefault="000C716F">
      <w:pPr>
        <w:pStyle w:val="Paragrafoelenco"/>
        <w:numPr>
          <w:ilvl w:val="0"/>
          <w:numId w:val="2"/>
        </w:numPr>
        <w:tabs>
          <w:tab w:val="left" w:pos="867"/>
          <w:tab w:val="left" w:pos="868"/>
        </w:tabs>
        <w:ind w:left="867"/>
        <w:rPr>
          <w:rFonts w:ascii="Symbol"/>
          <w:sz w:val="20"/>
          <w:lang w:val="it-IT"/>
        </w:rPr>
      </w:pPr>
      <w:r w:rsidRPr="00EC443D">
        <w:rPr>
          <w:spacing w:val="-3"/>
          <w:sz w:val="20"/>
          <w:lang w:val="it-IT"/>
        </w:rPr>
        <w:t xml:space="preserve">Visti </w:t>
      </w:r>
      <w:r w:rsidRPr="00EC443D">
        <w:rPr>
          <w:sz w:val="20"/>
          <w:lang w:val="it-IT"/>
        </w:rPr>
        <w:t xml:space="preserve">i criteri elaborati dal Comitato di </w:t>
      </w:r>
      <w:r w:rsidRPr="00EC443D">
        <w:rPr>
          <w:spacing w:val="-3"/>
          <w:sz w:val="20"/>
          <w:lang w:val="it-IT"/>
        </w:rPr>
        <w:t xml:space="preserve">Valutazione </w:t>
      </w:r>
      <w:r w:rsidRPr="00EC443D">
        <w:rPr>
          <w:sz w:val="20"/>
          <w:lang w:val="it-IT"/>
        </w:rPr>
        <w:t xml:space="preserve">dei Docenti </w:t>
      </w:r>
      <w:r w:rsidRPr="00EC443D">
        <w:rPr>
          <w:spacing w:val="-3"/>
          <w:sz w:val="20"/>
          <w:lang w:val="it-IT"/>
        </w:rPr>
        <w:t xml:space="preserve">Verbale </w:t>
      </w:r>
      <w:r w:rsidRPr="00EC443D">
        <w:rPr>
          <w:sz w:val="20"/>
          <w:lang w:val="it-IT"/>
        </w:rPr>
        <w:t>n. 4 del14/06/16;</w:t>
      </w:r>
    </w:p>
    <w:p w:rsidR="000C755D" w:rsidRPr="00EC443D" w:rsidRDefault="000C755D">
      <w:pPr>
        <w:pStyle w:val="Corpodeltesto"/>
        <w:rPr>
          <w:lang w:val="it-IT"/>
        </w:rPr>
      </w:pPr>
    </w:p>
    <w:p w:rsidR="000C755D" w:rsidRPr="00EC443D" w:rsidRDefault="000C755D">
      <w:pPr>
        <w:pStyle w:val="Corpodeltesto"/>
        <w:spacing w:before="2"/>
        <w:rPr>
          <w:lang w:val="it-IT"/>
        </w:rPr>
      </w:pPr>
    </w:p>
    <w:p w:rsidR="000C755D" w:rsidRDefault="000C716F">
      <w:pPr>
        <w:spacing w:before="1"/>
        <w:ind w:left="4662" w:right="5404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0C755D" w:rsidRDefault="000C755D">
      <w:pPr>
        <w:pStyle w:val="Corpodeltesto"/>
        <w:rPr>
          <w:b/>
        </w:rPr>
      </w:pPr>
    </w:p>
    <w:p w:rsidR="000C755D" w:rsidRDefault="000C755D">
      <w:pPr>
        <w:pStyle w:val="Corpodeltesto"/>
        <w:spacing w:before="8"/>
        <w:rPr>
          <w:b/>
          <w:sz w:val="19"/>
        </w:rPr>
      </w:pPr>
    </w:p>
    <w:p w:rsidR="000C755D" w:rsidRPr="00EC443D" w:rsidRDefault="000C716F">
      <w:pPr>
        <w:pStyle w:val="Paragrafoelenco"/>
        <w:numPr>
          <w:ilvl w:val="0"/>
          <w:numId w:val="2"/>
        </w:numPr>
        <w:tabs>
          <w:tab w:val="left" w:pos="867"/>
          <w:tab w:val="left" w:pos="868"/>
        </w:tabs>
        <w:spacing w:line="244" w:lineRule="exact"/>
        <w:ind w:left="867"/>
        <w:rPr>
          <w:rFonts w:ascii="Symbol" w:hAnsi="Symbol"/>
          <w:sz w:val="20"/>
          <w:lang w:val="it-IT"/>
        </w:rPr>
      </w:pPr>
      <w:r w:rsidRPr="00EC443D">
        <w:rPr>
          <w:sz w:val="20"/>
          <w:lang w:val="it-IT"/>
        </w:rPr>
        <w:t>Di non aver avuto sanzioni disciplinari nell’ultimo</w:t>
      </w:r>
      <w:r w:rsidR="00315630">
        <w:rPr>
          <w:sz w:val="20"/>
          <w:lang w:val="it-IT"/>
        </w:rPr>
        <w:t xml:space="preserve"> </w:t>
      </w:r>
      <w:r w:rsidRPr="00EC443D">
        <w:rPr>
          <w:sz w:val="20"/>
          <w:lang w:val="it-IT"/>
        </w:rPr>
        <w:t>triennio;</w:t>
      </w:r>
    </w:p>
    <w:p w:rsidR="000C755D" w:rsidRPr="00EC443D" w:rsidRDefault="000C716F">
      <w:pPr>
        <w:pStyle w:val="Paragrafoelenco"/>
        <w:numPr>
          <w:ilvl w:val="0"/>
          <w:numId w:val="2"/>
        </w:numPr>
        <w:tabs>
          <w:tab w:val="left" w:pos="867"/>
          <w:tab w:val="left" w:pos="868"/>
          <w:tab w:val="left" w:pos="5033"/>
        </w:tabs>
        <w:spacing w:line="244" w:lineRule="exact"/>
        <w:ind w:left="867"/>
        <w:rPr>
          <w:rFonts w:ascii="Symbol"/>
          <w:sz w:val="20"/>
          <w:lang w:val="it-IT"/>
        </w:rPr>
      </w:pPr>
      <w:r w:rsidRPr="00EC443D">
        <w:rPr>
          <w:sz w:val="20"/>
          <w:lang w:val="it-IT"/>
        </w:rPr>
        <w:t xml:space="preserve">Di essere docente a </w:t>
      </w:r>
      <w:proofErr w:type="spellStart"/>
      <w:r w:rsidRPr="00EC443D">
        <w:rPr>
          <w:spacing w:val="-6"/>
          <w:sz w:val="20"/>
          <w:lang w:val="it-IT"/>
        </w:rPr>
        <w:t>T.</w:t>
      </w:r>
      <w:r w:rsidRPr="00EC443D">
        <w:rPr>
          <w:sz w:val="20"/>
          <w:lang w:val="it-IT"/>
        </w:rPr>
        <w:t>I.</w:t>
      </w:r>
      <w:proofErr w:type="spellEnd"/>
      <w:r w:rsidR="00315630">
        <w:rPr>
          <w:sz w:val="20"/>
          <w:lang w:val="it-IT"/>
        </w:rPr>
        <w:t xml:space="preserve"> </w:t>
      </w:r>
      <w:r w:rsidRPr="00EC443D">
        <w:rPr>
          <w:sz w:val="20"/>
          <w:lang w:val="it-IT"/>
        </w:rPr>
        <w:t>dal</w:t>
      </w:r>
      <w:r w:rsidRPr="00EC443D">
        <w:rPr>
          <w:sz w:val="20"/>
          <w:u w:val="single"/>
          <w:lang w:val="it-IT"/>
        </w:rPr>
        <w:tab/>
      </w:r>
      <w:r w:rsidRPr="00EC443D">
        <w:rPr>
          <w:sz w:val="20"/>
          <w:lang w:val="it-IT"/>
        </w:rPr>
        <w:t>;</w:t>
      </w:r>
    </w:p>
    <w:p w:rsidR="000C755D" w:rsidRPr="00EC443D" w:rsidRDefault="000C716F">
      <w:pPr>
        <w:pStyle w:val="Paragrafoelenco"/>
        <w:numPr>
          <w:ilvl w:val="0"/>
          <w:numId w:val="2"/>
        </w:numPr>
        <w:tabs>
          <w:tab w:val="left" w:pos="928"/>
        </w:tabs>
        <w:ind w:right="896" w:hanging="360"/>
        <w:jc w:val="both"/>
        <w:rPr>
          <w:rFonts w:ascii="Symbol" w:hAnsi="Symbol"/>
          <w:sz w:val="20"/>
          <w:lang w:val="it-IT"/>
        </w:rPr>
      </w:pPr>
      <w:r w:rsidRPr="00EC443D">
        <w:rPr>
          <w:sz w:val="20"/>
          <w:lang w:val="it-IT"/>
        </w:rPr>
        <w:t xml:space="preserve">Nell'anno scolastico in corso, di avere accumulato una percentuale di assenza dal lavoro a qualsiasi titolo (es. tutti i giorni nei quali si è stati assenti per ferie, malattia, fruizione di permessi ex </w:t>
      </w:r>
      <w:proofErr w:type="spellStart"/>
      <w:r w:rsidRPr="00EC443D">
        <w:rPr>
          <w:sz w:val="20"/>
          <w:lang w:val="it-IT"/>
        </w:rPr>
        <w:t>lege</w:t>
      </w:r>
      <w:proofErr w:type="spellEnd"/>
      <w:r w:rsidRPr="00EC443D">
        <w:rPr>
          <w:sz w:val="20"/>
          <w:lang w:val="it-IT"/>
        </w:rPr>
        <w:t xml:space="preserve">, motivi personali e di famiglia </w:t>
      </w:r>
      <w:proofErr w:type="spellStart"/>
      <w:r w:rsidRPr="00EC443D">
        <w:rPr>
          <w:sz w:val="20"/>
          <w:lang w:val="it-IT"/>
        </w:rPr>
        <w:t>ecc…</w:t>
      </w:r>
      <w:proofErr w:type="spellEnd"/>
      <w:r w:rsidRPr="00EC443D">
        <w:rPr>
          <w:sz w:val="20"/>
          <w:lang w:val="it-IT"/>
        </w:rPr>
        <w:t>.) non superiore al 10% rispetto alle attività didattiche e di ogni altra attività preordinata al migliore svolgimento dell'azione organizzativa, didattica, ivi comprese quelle valutative, progettuali, formative e</w:t>
      </w:r>
      <w:r w:rsidR="00315630">
        <w:rPr>
          <w:sz w:val="20"/>
          <w:lang w:val="it-IT"/>
        </w:rPr>
        <w:t xml:space="preserve"> </w:t>
      </w:r>
      <w:r w:rsidRPr="00EC443D">
        <w:rPr>
          <w:sz w:val="20"/>
          <w:lang w:val="it-IT"/>
        </w:rPr>
        <w:t>collegiali.</w:t>
      </w:r>
    </w:p>
    <w:p w:rsidR="000C755D" w:rsidRPr="00EC443D" w:rsidRDefault="000C716F">
      <w:pPr>
        <w:pStyle w:val="Paragrafoelenco"/>
        <w:numPr>
          <w:ilvl w:val="0"/>
          <w:numId w:val="2"/>
        </w:numPr>
        <w:tabs>
          <w:tab w:val="left" w:pos="868"/>
        </w:tabs>
        <w:ind w:right="904" w:hanging="360"/>
        <w:jc w:val="both"/>
        <w:rPr>
          <w:rFonts w:ascii="Symbol"/>
          <w:sz w:val="16"/>
          <w:lang w:val="it-IT"/>
        </w:rPr>
      </w:pPr>
      <w:r w:rsidRPr="00EC443D">
        <w:rPr>
          <w:sz w:val="20"/>
          <w:lang w:val="it-IT"/>
        </w:rPr>
        <w:t>Che i dati inseriti nella scheda allegata, con specifico riferimento ad azioni premiali, sono veritieri, come attesta la documentazione ivi</w:t>
      </w:r>
      <w:r w:rsidR="00315630">
        <w:rPr>
          <w:sz w:val="20"/>
          <w:lang w:val="it-IT"/>
        </w:rPr>
        <w:t xml:space="preserve"> </w:t>
      </w:r>
      <w:r w:rsidRPr="00EC443D">
        <w:rPr>
          <w:sz w:val="20"/>
          <w:lang w:val="it-IT"/>
        </w:rPr>
        <w:t>allegata.</w:t>
      </w:r>
    </w:p>
    <w:p w:rsidR="000C755D" w:rsidRPr="00EC443D" w:rsidRDefault="000C755D">
      <w:pPr>
        <w:pStyle w:val="Corpodeltesto"/>
        <w:spacing w:before="10"/>
        <w:rPr>
          <w:sz w:val="25"/>
          <w:lang w:val="it-IT"/>
        </w:rPr>
      </w:pPr>
    </w:p>
    <w:p w:rsidR="000C755D" w:rsidRPr="00373806" w:rsidRDefault="000C716F">
      <w:pPr>
        <w:tabs>
          <w:tab w:val="left" w:pos="2954"/>
          <w:tab w:val="left" w:pos="7307"/>
        </w:tabs>
        <w:spacing w:before="73"/>
        <w:ind w:left="159"/>
        <w:rPr>
          <w:lang w:val="it-IT"/>
        </w:rPr>
      </w:pPr>
      <w:proofErr w:type="spellStart"/>
      <w:r w:rsidRPr="00373806">
        <w:rPr>
          <w:lang w:val="it-IT"/>
        </w:rPr>
        <w:t>Alvignano</w:t>
      </w:r>
      <w:proofErr w:type="spellEnd"/>
      <w:r w:rsidRPr="00373806">
        <w:rPr>
          <w:u w:val="single"/>
          <w:lang w:val="it-IT"/>
        </w:rPr>
        <w:tab/>
      </w:r>
      <w:r w:rsidRPr="00373806">
        <w:rPr>
          <w:lang w:val="it-IT"/>
        </w:rPr>
        <w:tab/>
        <w:t>FIRMA</w:t>
      </w:r>
    </w:p>
    <w:p w:rsidR="000C755D" w:rsidRPr="00373806" w:rsidRDefault="000C755D">
      <w:pPr>
        <w:rPr>
          <w:lang w:val="it-IT"/>
        </w:rPr>
        <w:sectPr w:rsidR="000C755D" w:rsidRPr="00373806">
          <w:headerReference w:type="default" r:id="rId7"/>
          <w:type w:val="continuous"/>
          <w:pgSz w:w="11900" w:h="16850"/>
          <w:pgMar w:top="3140" w:right="0" w:bottom="280" w:left="760" w:header="720" w:footer="720" w:gutter="0"/>
          <w:cols w:space="720"/>
        </w:sectPr>
      </w:pPr>
    </w:p>
    <w:p w:rsidR="000C755D" w:rsidRPr="00373806" w:rsidRDefault="000C755D">
      <w:pPr>
        <w:pStyle w:val="Corpodeltesto"/>
        <w:rPr>
          <w:lang w:val="it-IT"/>
        </w:rPr>
      </w:pPr>
    </w:p>
    <w:p w:rsidR="000C755D" w:rsidRPr="00373806" w:rsidRDefault="000C755D">
      <w:pPr>
        <w:pStyle w:val="Corpodeltesto"/>
        <w:rPr>
          <w:lang w:val="it-IT"/>
        </w:rPr>
      </w:pPr>
    </w:p>
    <w:p w:rsidR="000C755D" w:rsidRPr="00373806" w:rsidRDefault="000C755D">
      <w:pPr>
        <w:pStyle w:val="Corpodeltesto"/>
        <w:spacing w:before="7"/>
        <w:rPr>
          <w:sz w:val="19"/>
          <w:lang w:val="it-IT"/>
        </w:rPr>
      </w:pPr>
    </w:p>
    <w:p w:rsidR="000C755D" w:rsidRPr="00EC443D" w:rsidRDefault="000C716F">
      <w:pPr>
        <w:pStyle w:val="Titolo1"/>
        <w:rPr>
          <w:lang w:val="it-IT"/>
        </w:rPr>
      </w:pPr>
      <w:r w:rsidRPr="00EC443D">
        <w:rPr>
          <w:lang w:val="it-IT"/>
        </w:rPr>
        <w:t>MODULO RICHIESTA ATTRIBUZ</w:t>
      </w:r>
      <w:r w:rsidR="00EC443D" w:rsidRPr="00EC443D">
        <w:rPr>
          <w:lang w:val="it-IT"/>
        </w:rPr>
        <w:t xml:space="preserve">IONE DEL BONUS DOCENTI </w:t>
      </w:r>
      <w:proofErr w:type="spellStart"/>
      <w:r w:rsidR="00EC443D" w:rsidRPr="00EC443D">
        <w:rPr>
          <w:lang w:val="it-IT"/>
        </w:rPr>
        <w:t>a.s.</w:t>
      </w:r>
      <w:proofErr w:type="spellEnd"/>
      <w:r w:rsidR="00EC443D" w:rsidRPr="00EC443D">
        <w:rPr>
          <w:lang w:val="it-IT"/>
        </w:rPr>
        <w:t xml:space="preserve"> 201</w:t>
      </w:r>
      <w:r w:rsidR="00567C6B">
        <w:rPr>
          <w:lang w:val="it-IT"/>
        </w:rPr>
        <w:t>7</w:t>
      </w:r>
      <w:r w:rsidR="00EC443D">
        <w:rPr>
          <w:lang w:val="it-IT"/>
        </w:rPr>
        <w:t>/1</w:t>
      </w:r>
      <w:r w:rsidR="00567C6B">
        <w:rPr>
          <w:lang w:val="it-IT"/>
        </w:rPr>
        <w:t>8</w:t>
      </w:r>
    </w:p>
    <w:p w:rsidR="000C755D" w:rsidRPr="00EC443D" w:rsidRDefault="000C755D">
      <w:pPr>
        <w:pStyle w:val="Corpodeltesto"/>
        <w:rPr>
          <w:b/>
          <w:lang w:val="it-IT"/>
        </w:rPr>
      </w:pPr>
    </w:p>
    <w:p w:rsidR="000C755D" w:rsidRPr="00EC443D" w:rsidRDefault="000C755D">
      <w:pPr>
        <w:pStyle w:val="Corpodeltesto"/>
        <w:rPr>
          <w:b/>
          <w:lang w:val="it-IT"/>
        </w:rPr>
      </w:pPr>
    </w:p>
    <w:p w:rsidR="000C755D" w:rsidRPr="00EC443D" w:rsidRDefault="000C755D">
      <w:pPr>
        <w:pStyle w:val="Corpodeltesto"/>
        <w:spacing w:before="7"/>
        <w:rPr>
          <w:b/>
          <w:sz w:val="12"/>
          <w:lang w:val="it-IT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979"/>
        <w:gridCol w:w="1417"/>
        <w:gridCol w:w="1541"/>
      </w:tblGrid>
      <w:tr w:rsidR="000C755D" w:rsidRPr="0089110C">
        <w:trPr>
          <w:trHeight w:hRule="exact" w:val="1887"/>
        </w:trPr>
        <w:tc>
          <w:tcPr>
            <w:tcW w:w="10190" w:type="dxa"/>
            <w:gridSpan w:val="4"/>
          </w:tcPr>
          <w:p w:rsidR="000C755D" w:rsidRPr="00EC443D" w:rsidRDefault="000C716F">
            <w:pPr>
              <w:pStyle w:val="TableParagraph"/>
              <w:spacing w:before="0"/>
              <w:ind w:right="0"/>
              <w:rPr>
                <w:b/>
                <w:sz w:val="20"/>
                <w:lang w:val="it-IT"/>
              </w:rPr>
            </w:pPr>
            <w:r w:rsidRPr="00225D14">
              <w:rPr>
                <w:rFonts w:ascii="Britannic Bold" w:hAnsi="Britannic Bold"/>
                <w:b/>
                <w:sz w:val="24"/>
                <w:szCs w:val="24"/>
                <w:lang w:val="it-IT"/>
              </w:rPr>
              <w:t>A</w:t>
            </w:r>
            <w:r w:rsidRPr="00EC443D">
              <w:rPr>
                <w:b/>
                <w:sz w:val="20"/>
                <w:lang w:val="it-IT"/>
              </w:rPr>
              <w:t xml:space="preserve"> </w:t>
            </w:r>
            <w:r w:rsidR="00225D14">
              <w:rPr>
                <w:b/>
                <w:sz w:val="20"/>
                <w:lang w:val="it-IT"/>
              </w:rPr>
              <w:t xml:space="preserve">- </w:t>
            </w:r>
            <w:r w:rsidRPr="00EC443D">
              <w:rPr>
                <w:b/>
                <w:sz w:val="20"/>
                <w:lang w:val="it-IT"/>
              </w:rPr>
              <w:t>QUALITA’ DELL’INSEGNAMENTO E DEL CONTRIBUTO AL MIGLIORAMENTO DELL’ISTITUZIONE SCOLASTICA, NONCHE’ DEL SUCCESSO FORMATIVO E SCOLASTICO DEGLI STUDENTI.</w:t>
            </w:r>
          </w:p>
          <w:p w:rsidR="000C755D" w:rsidRPr="00EC443D" w:rsidRDefault="000C755D">
            <w:pPr>
              <w:pStyle w:val="TableParagraph"/>
              <w:spacing w:before="5"/>
              <w:ind w:left="0" w:right="0"/>
              <w:rPr>
                <w:b/>
                <w:sz w:val="19"/>
                <w:lang w:val="it-IT"/>
              </w:rPr>
            </w:pPr>
          </w:p>
          <w:p w:rsidR="000C755D" w:rsidRPr="00EC443D" w:rsidRDefault="000C716F">
            <w:pPr>
              <w:pStyle w:val="TableParagraph"/>
              <w:spacing w:before="0"/>
              <w:ind w:right="6531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>Gli Indicatori afferiscono alle seguenti aree: A1 - qualità dell’insegnamento</w:t>
            </w:r>
          </w:p>
          <w:p w:rsidR="000C755D" w:rsidRPr="00EC443D" w:rsidRDefault="000C716F">
            <w:pPr>
              <w:pStyle w:val="TableParagraph"/>
              <w:spacing w:before="0"/>
              <w:ind w:right="0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>A2 - contributo al miglioramento dell’Istituzione scolastica</w:t>
            </w:r>
          </w:p>
          <w:p w:rsidR="000C755D" w:rsidRPr="00EC443D" w:rsidRDefault="000C716F">
            <w:pPr>
              <w:pStyle w:val="TableParagraph"/>
              <w:spacing w:before="0"/>
              <w:ind w:right="0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>A3 – contributo al successo formativo e scolastico degli studenti</w:t>
            </w:r>
          </w:p>
        </w:tc>
      </w:tr>
      <w:tr w:rsidR="000C755D">
        <w:trPr>
          <w:trHeight w:hRule="exact" w:val="614"/>
        </w:trPr>
        <w:tc>
          <w:tcPr>
            <w:tcW w:w="4254" w:type="dxa"/>
          </w:tcPr>
          <w:p w:rsidR="000C755D" w:rsidRDefault="000C716F"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b/>
                <w:sz w:val="21"/>
              </w:rPr>
              <w:t>INDICATORI</w:t>
            </w:r>
          </w:p>
        </w:tc>
        <w:tc>
          <w:tcPr>
            <w:tcW w:w="2979" w:type="dxa"/>
          </w:tcPr>
          <w:p w:rsidR="000C755D" w:rsidRDefault="000C716F">
            <w:pPr>
              <w:pStyle w:val="TableParagraph"/>
              <w:spacing w:before="24"/>
              <w:ind w:right="228"/>
              <w:rPr>
                <w:b/>
                <w:sz w:val="21"/>
              </w:rPr>
            </w:pPr>
            <w:r>
              <w:rPr>
                <w:b/>
                <w:sz w:val="21"/>
              </w:rPr>
              <w:t>DESCRITTORI</w:t>
            </w:r>
          </w:p>
        </w:tc>
        <w:tc>
          <w:tcPr>
            <w:tcW w:w="1417" w:type="dxa"/>
          </w:tcPr>
          <w:p w:rsidR="000C755D" w:rsidRPr="00EC443D" w:rsidRDefault="000C716F">
            <w:pPr>
              <w:pStyle w:val="TableParagraph"/>
              <w:spacing w:before="23" w:line="256" w:lineRule="auto"/>
              <w:ind w:right="168"/>
              <w:rPr>
                <w:b/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>Dichiarazione del docente con una X</w:t>
            </w:r>
          </w:p>
        </w:tc>
        <w:tc>
          <w:tcPr>
            <w:tcW w:w="1541" w:type="dxa"/>
          </w:tcPr>
          <w:p w:rsidR="000C755D" w:rsidRDefault="000C716F">
            <w:pPr>
              <w:pStyle w:val="TableParagraph"/>
              <w:spacing w:before="23"/>
              <w:ind w:right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Conferma</w:t>
            </w:r>
            <w:proofErr w:type="spellEnd"/>
            <w:r>
              <w:rPr>
                <w:b/>
                <w:sz w:val="16"/>
              </w:rPr>
              <w:t xml:space="preserve"> del Ds</w:t>
            </w:r>
          </w:p>
        </w:tc>
      </w:tr>
      <w:tr w:rsidR="000C755D" w:rsidRPr="0089110C">
        <w:trPr>
          <w:trHeight w:hRule="exact" w:val="588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ind w:right="282"/>
              <w:jc w:val="bot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A1 </w:t>
            </w:r>
            <w:r w:rsidRPr="00EC443D">
              <w:rPr>
                <w:sz w:val="16"/>
                <w:lang w:val="it-IT"/>
              </w:rPr>
              <w:t xml:space="preserve">Partecipazione </w:t>
            </w:r>
            <w:r w:rsidRPr="00EC443D">
              <w:rPr>
                <w:sz w:val="16"/>
                <w:u w:val="single"/>
                <w:lang w:val="it-IT"/>
              </w:rPr>
              <w:t xml:space="preserve">nell’anno scolastico in corso </w:t>
            </w:r>
            <w:r w:rsidRPr="00EC443D">
              <w:rPr>
                <w:sz w:val="16"/>
                <w:lang w:val="it-IT"/>
              </w:rPr>
              <w:t>a corsi di formazione, esterni all’Istituzione scolastica afferenti allo sviluppo  di  competenze professionali.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Partecipazione a corsi di formazione, aggiornamento e riqualificazione delle competenze  professionali.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7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>A1</w:t>
            </w:r>
            <w:r w:rsidRPr="00EC443D">
              <w:rPr>
                <w:sz w:val="16"/>
                <w:lang w:val="it-IT"/>
              </w:rPr>
              <w:t xml:space="preserve">Sperimentazione nelle classi di </w:t>
            </w:r>
            <w:r w:rsidRPr="00EC443D">
              <w:rPr>
                <w:spacing w:val="2"/>
                <w:sz w:val="16"/>
                <w:lang w:val="it-IT"/>
              </w:rPr>
              <w:t xml:space="preserve">quanto </w:t>
            </w:r>
            <w:r w:rsidRPr="00EC443D">
              <w:rPr>
                <w:sz w:val="16"/>
                <w:lang w:val="it-IT"/>
              </w:rPr>
              <w:t xml:space="preserve">appreso in corsi  di formazione/aggiornamento e riqualificazione </w:t>
            </w:r>
            <w:r w:rsidRPr="00EC443D">
              <w:rPr>
                <w:spacing w:val="2"/>
                <w:sz w:val="16"/>
                <w:lang w:val="it-IT"/>
              </w:rPr>
              <w:t xml:space="preserve">delle </w:t>
            </w:r>
            <w:r w:rsidRPr="00EC443D">
              <w:rPr>
                <w:sz w:val="16"/>
                <w:lang w:val="it-IT"/>
              </w:rPr>
              <w:t>competenze professionali, nell’</w:t>
            </w:r>
            <w:proofErr w:type="spellStart"/>
            <w:r w:rsidRPr="00EC443D">
              <w:rPr>
                <w:sz w:val="16"/>
                <w:lang w:val="it-IT"/>
              </w:rPr>
              <w:t>a.s.</w:t>
            </w:r>
            <w:proofErr w:type="spellEnd"/>
            <w:r w:rsidRPr="00EC443D">
              <w:rPr>
                <w:sz w:val="16"/>
                <w:lang w:val="it-IT"/>
              </w:rPr>
              <w:t xml:space="preserve"> in corso </w:t>
            </w:r>
            <w:r w:rsidRPr="00EC443D">
              <w:rPr>
                <w:spacing w:val="2"/>
                <w:sz w:val="16"/>
                <w:lang w:val="it-IT"/>
              </w:rPr>
              <w:t xml:space="preserve">all’interno </w:t>
            </w:r>
            <w:r w:rsidRPr="00EC443D">
              <w:rPr>
                <w:sz w:val="16"/>
                <w:lang w:val="it-IT"/>
              </w:rPr>
              <w:t xml:space="preserve">o all’esterno  </w:t>
            </w:r>
            <w:r w:rsidRPr="00EC443D">
              <w:rPr>
                <w:spacing w:val="2"/>
                <w:sz w:val="16"/>
                <w:lang w:val="it-IT"/>
              </w:rPr>
              <w:t xml:space="preserve">dell’Istituzione </w:t>
            </w:r>
            <w:r w:rsidRPr="00EC443D">
              <w:rPr>
                <w:sz w:val="16"/>
                <w:lang w:val="it-IT"/>
              </w:rPr>
              <w:t>scolastica.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Sperimentazione nelle classi e ricaduta dei risultati  sulla didattica.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132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A1 </w:t>
            </w:r>
            <w:r w:rsidRPr="00EC443D">
              <w:rPr>
                <w:sz w:val="16"/>
                <w:lang w:val="it-IT"/>
              </w:rPr>
              <w:t>Capacità di avviare e far condividere attività che contribuiscono significativamente al rinnovamento della didattica.</w:t>
            </w:r>
          </w:p>
        </w:tc>
        <w:tc>
          <w:tcPr>
            <w:tcW w:w="2979" w:type="dxa"/>
            <w:tcBorders>
              <w:bottom w:val="thickThinMediumGap" w:sz="6" w:space="0" w:color="000000"/>
            </w:tcBorders>
          </w:tcPr>
          <w:p w:rsidR="000C755D" w:rsidRPr="00EC443D" w:rsidRDefault="000C716F">
            <w:pPr>
              <w:pStyle w:val="TableParagraph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 xml:space="preserve">Docenti che utilizzano strategie </w:t>
            </w:r>
            <w:r w:rsidRPr="00EC443D">
              <w:rPr>
                <w:spacing w:val="2"/>
                <w:sz w:val="16"/>
                <w:lang w:val="it-IT"/>
              </w:rPr>
              <w:t xml:space="preserve">didattiche </w:t>
            </w:r>
            <w:r w:rsidRPr="00EC443D">
              <w:rPr>
                <w:sz w:val="16"/>
                <w:lang w:val="it-IT"/>
              </w:rPr>
              <w:t xml:space="preserve">alternative alla  lezione frontale (la </w:t>
            </w:r>
            <w:proofErr w:type="spellStart"/>
            <w:r w:rsidRPr="00EC443D">
              <w:rPr>
                <w:sz w:val="16"/>
                <w:lang w:val="it-IT"/>
              </w:rPr>
              <w:t>flipperd</w:t>
            </w:r>
            <w:proofErr w:type="spellEnd"/>
            <w:r w:rsidRPr="00EC443D">
              <w:rPr>
                <w:sz w:val="16"/>
                <w:lang w:val="it-IT"/>
              </w:rPr>
              <w:t xml:space="preserve"> </w:t>
            </w:r>
            <w:proofErr w:type="spellStart"/>
            <w:r w:rsidRPr="00EC443D">
              <w:rPr>
                <w:sz w:val="16"/>
                <w:lang w:val="it-IT"/>
              </w:rPr>
              <w:t>classroom</w:t>
            </w:r>
            <w:proofErr w:type="spellEnd"/>
            <w:r w:rsidRPr="00EC443D">
              <w:rPr>
                <w:sz w:val="16"/>
                <w:lang w:val="it-IT"/>
              </w:rPr>
              <w:t xml:space="preserve">, presentazione </w:t>
            </w:r>
            <w:proofErr w:type="spellStart"/>
            <w:r w:rsidRPr="00EC443D">
              <w:rPr>
                <w:spacing w:val="2"/>
                <w:sz w:val="16"/>
                <w:lang w:val="it-IT"/>
              </w:rPr>
              <w:t>ppt</w:t>
            </w:r>
            <w:proofErr w:type="spellEnd"/>
            <w:r w:rsidRPr="00EC443D">
              <w:rPr>
                <w:spacing w:val="2"/>
                <w:sz w:val="16"/>
                <w:lang w:val="it-IT"/>
              </w:rPr>
              <w:t xml:space="preserve">, </w:t>
            </w:r>
            <w:proofErr w:type="spellStart"/>
            <w:r w:rsidRPr="00EC443D">
              <w:rPr>
                <w:sz w:val="16"/>
                <w:lang w:val="it-IT"/>
              </w:rPr>
              <w:t>peer</w:t>
            </w:r>
            <w:proofErr w:type="spellEnd"/>
            <w:r w:rsidRPr="00EC443D">
              <w:rPr>
                <w:sz w:val="16"/>
                <w:lang w:val="it-IT"/>
              </w:rPr>
              <w:t xml:space="preserve"> </w:t>
            </w:r>
            <w:proofErr w:type="spellStart"/>
            <w:r w:rsidRPr="00EC443D">
              <w:rPr>
                <w:sz w:val="16"/>
                <w:lang w:val="it-IT"/>
              </w:rPr>
              <w:t>to</w:t>
            </w:r>
            <w:proofErr w:type="spellEnd"/>
            <w:r w:rsidRPr="00EC443D">
              <w:rPr>
                <w:sz w:val="16"/>
                <w:lang w:val="it-IT"/>
              </w:rPr>
              <w:t xml:space="preserve"> </w:t>
            </w:r>
            <w:proofErr w:type="spellStart"/>
            <w:r w:rsidRPr="00EC443D">
              <w:rPr>
                <w:sz w:val="16"/>
                <w:lang w:val="it-IT"/>
              </w:rPr>
              <w:t>peer</w:t>
            </w:r>
            <w:proofErr w:type="spellEnd"/>
            <w:r w:rsidRPr="00EC443D">
              <w:rPr>
                <w:sz w:val="16"/>
                <w:lang w:val="it-IT"/>
              </w:rPr>
              <w:t xml:space="preserve">, </w:t>
            </w:r>
            <w:r w:rsidRPr="00EC443D">
              <w:rPr>
                <w:spacing w:val="2"/>
                <w:sz w:val="16"/>
                <w:lang w:val="it-IT"/>
              </w:rPr>
              <w:t xml:space="preserve">story </w:t>
            </w:r>
            <w:proofErr w:type="spellStart"/>
            <w:r w:rsidRPr="00EC443D">
              <w:rPr>
                <w:sz w:val="16"/>
                <w:lang w:val="it-IT"/>
              </w:rPr>
              <w:t>telling</w:t>
            </w:r>
            <w:proofErr w:type="spellEnd"/>
            <w:r w:rsidRPr="00EC443D">
              <w:rPr>
                <w:sz w:val="16"/>
                <w:lang w:val="it-IT"/>
              </w:rPr>
              <w:t xml:space="preserve">, ecc.), condividendo materiali e </w:t>
            </w:r>
            <w:r w:rsidRPr="00EC443D">
              <w:rPr>
                <w:spacing w:val="2"/>
                <w:sz w:val="16"/>
                <w:lang w:val="it-IT"/>
              </w:rPr>
              <w:t xml:space="preserve">piste </w:t>
            </w:r>
            <w:r w:rsidRPr="00EC443D">
              <w:rPr>
                <w:sz w:val="16"/>
                <w:lang w:val="it-IT"/>
              </w:rPr>
              <w:t xml:space="preserve">di lavoro con i colleghi delle </w:t>
            </w:r>
            <w:r w:rsidRPr="00EC443D">
              <w:rPr>
                <w:spacing w:val="2"/>
                <w:sz w:val="16"/>
                <w:lang w:val="it-IT"/>
              </w:rPr>
              <w:t xml:space="preserve">classi </w:t>
            </w:r>
            <w:r w:rsidRPr="00EC443D">
              <w:rPr>
                <w:sz w:val="16"/>
                <w:lang w:val="it-IT"/>
              </w:rPr>
              <w:t xml:space="preserve">interessate  e documentando  </w:t>
            </w:r>
            <w:proofErr w:type="spellStart"/>
            <w:r w:rsidRPr="00EC443D">
              <w:rPr>
                <w:sz w:val="16"/>
                <w:lang w:val="it-IT"/>
              </w:rPr>
              <w:t>le</w:t>
            </w:r>
            <w:r w:rsidRPr="00EC443D">
              <w:rPr>
                <w:spacing w:val="2"/>
                <w:sz w:val="16"/>
                <w:lang w:val="it-IT"/>
              </w:rPr>
              <w:t>attività</w:t>
            </w:r>
            <w:proofErr w:type="spellEnd"/>
            <w:r w:rsidRPr="00EC443D">
              <w:rPr>
                <w:spacing w:val="2"/>
                <w:sz w:val="16"/>
                <w:lang w:val="it-IT"/>
              </w:rPr>
              <w:t>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7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A1 </w:t>
            </w:r>
            <w:r w:rsidRPr="00EC443D">
              <w:rPr>
                <w:sz w:val="16"/>
                <w:lang w:val="it-IT"/>
              </w:rPr>
              <w:t xml:space="preserve">Accuratezza nella documentazione sistematica dei processi </w:t>
            </w:r>
            <w:proofErr w:type="spellStart"/>
            <w:r w:rsidRPr="00EC443D">
              <w:rPr>
                <w:sz w:val="16"/>
                <w:lang w:val="it-IT"/>
              </w:rPr>
              <w:t>apprenditivi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2979" w:type="dxa"/>
            <w:tcBorders>
              <w:top w:val="thinThickMediumGap" w:sz="6" w:space="0" w:color="000000"/>
            </w:tcBorders>
          </w:tcPr>
          <w:p w:rsidR="000C755D" w:rsidRPr="00EC443D" w:rsidRDefault="000C716F">
            <w:pPr>
              <w:pStyle w:val="TableParagraph"/>
              <w:spacing w:before="10"/>
              <w:ind w:right="225"/>
              <w:jc w:val="both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Uso di strumenti efficaci ed innovativi per l’osservazione e la misurazione dei progressi negli apprendimenti: rubriche di valutazione, diari di bordo  ecc.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70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ind w:right="122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A1 </w:t>
            </w:r>
            <w:r w:rsidRPr="00EC443D">
              <w:rPr>
                <w:sz w:val="16"/>
                <w:lang w:val="it-IT"/>
              </w:rPr>
              <w:t>Implementazione di strategie didattiche inclusive rivolte all’intero gruppo classe adeguate anche alle esigenze degli alunni  con difficoltà.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69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Realizzazione di attività didattiche non convenzionali coinvolgenti tutti gli alunni nella valorizzazione delle loro peculiarità.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278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spacing w:before="23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A2 </w:t>
            </w:r>
            <w:r w:rsidRPr="00EC443D">
              <w:rPr>
                <w:sz w:val="16"/>
                <w:lang w:val="it-IT"/>
              </w:rPr>
              <w:t xml:space="preserve">Collaborazione ed elaborazione del RAV e del   </w:t>
            </w:r>
            <w:proofErr w:type="spellStart"/>
            <w:r w:rsidRPr="00EC443D">
              <w:rPr>
                <w:sz w:val="16"/>
                <w:lang w:val="it-IT"/>
              </w:rPr>
              <w:t>PdM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spacing w:before="23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 xml:space="preserve">Stesura del RAV e del  </w:t>
            </w:r>
            <w:proofErr w:type="spellStart"/>
            <w:r w:rsidRPr="00EC443D">
              <w:rPr>
                <w:sz w:val="16"/>
                <w:lang w:val="it-IT"/>
              </w:rPr>
              <w:t>PdM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589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A2 </w:t>
            </w:r>
            <w:r w:rsidRPr="00EC443D">
              <w:rPr>
                <w:sz w:val="16"/>
                <w:lang w:val="it-IT"/>
              </w:rPr>
              <w:t>Progettazione ed attuazione di attività di ampliamento dell’offerta  formativa.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69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 xml:space="preserve">Progettazione ed attuazione di percorsi </w:t>
            </w:r>
            <w:proofErr w:type="spellStart"/>
            <w:r w:rsidRPr="00EC443D">
              <w:rPr>
                <w:sz w:val="16"/>
                <w:lang w:val="it-IT"/>
              </w:rPr>
              <w:t>e-twinning</w:t>
            </w:r>
            <w:proofErr w:type="spellEnd"/>
            <w:r w:rsidRPr="00EC443D">
              <w:rPr>
                <w:sz w:val="16"/>
                <w:lang w:val="it-IT"/>
              </w:rPr>
              <w:t xml:space="preserve">, </w:t>
            </w:r>
            <w:proofErr w:type="spellStart"/>
            <w:r w:rsidRPr="00EC443D">
              <w:rPr>
                <w:sz w:val="16"/>
                <w:lang w:val="it-IT"/>
              </w:rPr>
              <w:t>Erasmus+</w:t>
            </w:r>
            <w:proofErr w:type="spellEnd"/>
            <w:r w:rsidRPr="00EC443D">
              <w:rPr>
                <w:sz w:val="16"/>
                <w:lang w:val="it-IT"/>
              </w:rPr>
              <w:t>, pensiero computazionale.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403"/>
        </w:trPr>
        <w:tc>
          <w:tcPr>
            <w:tcW w:w="4254" w:type="dxa"/>
            <w:vMerge w:val="restart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A2 </w:t>
            </w:r>
            <w:r w:rsidRPr="00EC443D">
              <w:rPr>
                <w:spacing w:val="2"/>
                <w:sz w:val="16"/>
                <w:lang w:val="it-IT"/>
              </w:rPr>
              <w:t xml:space="preserve">Disponibilità </w:t>
            </w:r>
            <w:r w:rsidRPr="00EC443D">
              <w:rPr>
                <w:sz w:val="16"/>
                <w:lang w:val="it-IT"/>
              </w:rPr>
              <w:t xml:space="preserve">a partecipare ad iniziative </w:t>
            </w:r>
            <w:r w:rsidRPr="00EC443D">
              <w:rPr>
                <w:spacing w:val="2"/>
                <w:sz w:val="16"/>
                <w:lang w:val="it-IT"/>
              </w:rPr>
              <w:t xml:space="preserve">indette </w:t>
            </w:r>
            <w:r w:rsidRPr="00EC443D">
              <w:rPr>
                <w:sz w:val="16"/>
                <w:lang w:val="it-IT"/>
              </w:rPr>
              <w:t xml:space="preserve">da Enti  o  </w:t>
            </w:r>
            <w:proofErr w:type="spellStart"/>
            <w:r w:rsidRPr="00EC443D">
              <w:rPr>
                <w:sz w:val="16"/>
                <w:lang w:val="it-IT"/>
              </w:rPr>
              <w:t>altreIstituzioni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372" w:hanging="361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a)</w:t>
            </w:r>
            <w:r w:rsidRPr="00EC443D">
              <w:rPr>
                <w:sz w:val="16"/>
                <w:lang w:val="it-IT"/>
              </w:rPr>
              <w:tab/>
              <w:t xml:space="preserve">Docenti  </w:t>
            </w:r>
            <w:proofErr w:type="spellStart"/>
            <w:r w:rsidRPr="00EC443D">
              <w:rPr>
                <w:sz w:val="16"/>
                <w:lang w:val="it-IT"/>
              </w:rPr>
              <w:t>capacidireperire</w:t>
            </w:r>
            <w:proofErr w:type="spellEnd"/>
            <w:r w:rsidRPr="00EC443D">
              <w:rPr>
                <w:sz w:val="16"/>
                <w:lang w:val="it-IT"/>
              </w:rPr>
              <w:t xml:space="preserve"> risorse  </w:t>
            </w:r>
            <w:proofErr w:type="spellStart"/>
            <w:r w:rsidRPr="00EC443D">
              <w:rPr>
                <w:sz w:val="16"/>
                <w:lang w:val="it-IT"/>
              </w:rPr>
              <w:t>esponsorizzazioni</w:t>
            </w:r>
            <w:proofErr w:type="spellEnd"/>
            <w:r w:rsidRPr="00EC443D">
              <w:rPr>
                <w:sz w:val="16"/>
                <w:lang w:val="it-IT"/>
              </w:rPr>
              <w:t>;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958"/>
        </w:trPr>
        <w:tc>
          <w:tcPr>
            <w:tcW w:w="4254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spacing w:before="23"/>
              <w:ind w:left="823" w:right="269" w:hanging="361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b)</w:t>
            </w:r>
            <w:r w:rsidRPr="00EC443D">
              <w:rPr>
                <w:sz w:val="16"/>
                <w:lang w:val="it-IT"/>
              </w:rPr>
              <w:tab/>
              <w:t xml:space="preserve">Docenti  </w:t>
            </w:r>
            <w:proofErr w:type="spellStart"/>
            <w:r w:rsidRPr="00EC443D">
              <w:rPr>
                <w:sz w:val="16"/>
                <w:lang w:val="it-IT"/>
              </w:rPr>
              <w:t>checoordinanola</w:t>
            </w:r>
            <w:proofErr w:type="spellEnd"/>
            <w:r w:rsidRPr="00EC443D">
              <w:rPr>
                <w:sz w:val="16"/>
                <w:lang w:val="it-IT"/>
              </w:rPr>
              <w:t xml:space="preserve"> partecipazione a concorsi, gare, competizioni, proposte da enti esterni e i cui alunni sono </w:t>
            </w:r>
            <w:proofErr w:type="spellStart"/>
            <w:r w:rsidRPr="00EC443D">
              <w:rPr>
                <w:spacing w:val="2"/>
                <w:sz w:val="16"/>
                <w:lang w:val="it-IT"/>
              </w:rPr>
              <w:t>risultati</w:t>
            </w:r>
            <w:r w:rsidRPr="00EC443D">
              <w:rPr>
                <w:sz w:val="16"/>
                <w:lang w:val="it-IT"/>
              </w:rPr>
              <w:t>vincitori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59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ind w:right="122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A2 </w:t>
            </w:r>
            <w:r w:rsidRPr="00EC443D">
              <w:rPr>
                <w:sz w:val="16"/>
                <w:lang w:val="it-IT"/>
              </w:rPr>
              <w:t>Progettazione e realizzazione di documenti di sintesi dei percorsi  operativi.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Stesura  Vademecum Esame di Stato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>
        <w:trPr>
          <w:trHeight w:hRule="exact" w:val="595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A2 </w:t>
            </w:r>
            <w:r w:rsidRPr="00EC443D">
              <w:rPr>
                <w:sz w:val="16"/>
                <w:lang w:val="it-IT"/>
              </w:rPr>
              <w:t>Contributo al miglioramento della “percezione esterna” della scuola.</w:t>
            </w:r>
          </w:p>
        </w:tc>
        <w:tc>
          <w:tcPr>
            <w:tcW w:w="2979" w:type="dxa"/>
          </w:tcPr>
          <w:p w:rsidR="000C755D" w:rsidRDefault="000C716F">
            <w:pPr>
              <w:pStyle w:val="TableParagraph"/>
              <w:ind w:right="228"/>
              <w:rPr>
                <w:sz w:val="16"/>
              </w:rPr>
            </w:pPr>
            <w:proofErr w:type="spellStart"/>
            <w:r>
              <w:rPr>
                <w:sz w:val="16"/>
              </w:rPr>
              <w:t>Rapporti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 media.</w:t>
            </w:r>
          </w:p>
        </w:tc>
        <w:tc>
          <w:tcPr>
            <w:tcW w:w="1417" w:type="dxa"/>
          </w:tcPr>
          <w:p w:rsidR="000C755D" w:rsidRDefault="000C755D"/>
        </w:tc>
        <w:tc>
          <w:tcPr>
            <w:tcW w:w="1541" w:type="dxa"/>
          </w:tcPr>
          <w:p w:rsidR="000C755D" w:rsidRDefault="000C755D"/>
        </w:tc>
      </w:tr>
      <w:tr w:rsidR="000C755D" w:rsidRPr="0089110C">
        <w:trPr>
          <w:trHeight w:hRule="exact" w:val="770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A3 </w:t>
            </w:r>
            <w:r w:rsidRPr="00EC443D">
              <w:rPr>
                <w:sz w:val="16"/>
                <w:lang w:val="it-IT"/>
              </w:rPr>
              <w:t>Spirito di iniziativa per il miglioramento del successo formativo  individuale.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 xml:space="preserve">Realizzazione di progetti innovativi in orario curricolare per l’arricchimento dell’offerta formativa (orto, esperimenti scientifici, </w:t>
            </w:r>
            <w:proofErr w:type="spellStart"/>
            <w:r w:rsidRPr="00EC443D">
              <w:rPr>
                <w:sz w:val="16"/>
                <w:lang w:val="it-IT"/>
              </w:rPr>
              <w:t>coding</w:t>
            </w:r>
            <w:proofErr w:type="spellEnd"/>
            <w:r w:rsidRPr="00EC443D">
              <w:rPr>
                <w:sz w:val="16"/>
                <w:lang w:val="it-IT"/>
              </w:rPr>
              <w:t>, ecc.)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7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A3 </w:t>
            </w:r>
            <w:r w:rsidRPr="00EC443D">
              <w:rPr>
                <w:sz w:val="16"/>
                <w:lang w:val="it-IT"/>
              </w:rPr>
              <w:t>Personalizzazione dei processi di insegnamento/apprendimento al fine di ridurre l’insuccesso scolastico.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Attività di recupero da effettuarsi con gruppi di alunni prima dell’inizio delle lezioni (settembre), anche in vista delle prove INVALSI.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</w:tbl>
    <w:p w:rsidR="000C755D" w:rsidRPr="00EC443D" w:rsidRDefault="000C755D">
      <w:pPr>
        <w:rPr>
          <w:lang w:val="it-IT"/>
        </w:rPr>
        <w:sectPr w:rsidR="000C755D" w:rsidRPr="00EC443D">
          <w:pgSz w:w="11900" w:h="16850"/>
          <w:pgMar w:top="3140" w:right="0" w:bottom="0" w:left="760" w:header="720" w:footer="0" w:gutter="0"/>
          <w:cols w:space="720"/>
        </w:sectPr>
      </w:pPr>
    </w:p>
    <w:p w:rsidR="000C755D" w:rsidRPr="00EC443D" w:rsidRDefault="000C755D">
      <w:pPr>
        <w:pStyle w:val="Corpodeltesto"/>
        <w:spacing w:before="1"/>
        <w:rPr>
          <w:lang w:val="it-IT"/>
        </w:rPr>
      </w:pPr>
    </w:p>
    <w:p w:rsidR="000C755D" w:rsidRDefault="009966C7">
      <w:pPr>
        <w:pStyle w:val="Corpodeltesto"/>
        <w:spacing w:line="29" w:lineRule="exact"/>
        <w:ind w:left="115"/>
        <w:rPr>
          <w:sz w:val="2"/>
        </w:rPr>
      </w:pPr>
      <w:r>
        <w:rPr>
          <w:noProof/>
          <w:sz w:val="2"/>
          <w:lang w:val="it-IT" w:eastAsia="it-IT"/>
        </w:rPr>
      </w:r>
      <w:r w:rsidRPr="009966C7">
        <w:rPr>
          <w:noProof/>
          <w:sz w:val="2"/>
          <w:lang w:val="it-IT" w:eastAsia="it-IT"/>
        </w:rPr>
        <w:pict>
          <v:group id="Group 6" o:spid="_x0000_s1026" style="width:508.45pt;height:1.45pt;mso-position-horizontal-relative:char;mso-position-vertical-relative:line" coordsize="10169,29">
            <v:line id="Line 7" o:spid="_x0000_s1027" style="position:absolute;visibility:visible" from="15,15" to="101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<w10:wrap type="none"/>
            <w10:anchorlock/>
          </v:group>
        </w:pict>
      </w:r>
    </w:p>
    <w:p w:rsidR="000C755D" w:rsidRDefault="000C755D">
      <w:pPr>
        <w:pStyle w:val="Corpodeltesto"/>
      </w:pPr>
    </w:p>
    <w:p w:rsidR="000C755D" w:rsidRDefault="000C755D">
      <w:pPr>
        <w:pStyle w:val="Corpodeltesto"/>
      </w:pPr>
    </w:p>
    <w:p w:rsidR="000C755D" w:rsidRDefault="000C755D">
      <w:pPr>
        <w:pStyle w:val="Corpodeltesto"/>
        <w:spacing w:before="7"/>
        <w:rPr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3404"/>
        <w:gridCol w:w="1417"/>
        <w:gridCol w:w="1541"/>
      </w:tblGrid>
      <w:tr w:rsidR="000C755D" w:rsidRPr="0089110C">
        <w:trPr>
          <w:trHeight w:hRule="exact" w:val="1849"/>
        </w:trPr>
        <w:tc>
          <w:tcPr>
            <w:tcW w:w="10190" w:type="dxa"/>
            <w:gridSpan w:val="4"/>
          </w:tcPr>
          <w:p w:rsidR="000C755D" w:rsidRPr="00EC443D" w:rsidRDefault="000C716F">
            <w:pPr>
              <w:pStyle w:val="TableParagraph"/>
              <w:spacing w:before="0"/>
              <w:ind w:left="346" w:right="350" w:hanging="9"/>
              <w:jc w:val="center"/>
              <w:rPr>
                <w:b/>
                <w:sz w:val="20"/>
                <w:lang w:val="it-IT"/>
              </w:rPr>
            </w:pPr>
            <w:r w:rsidRPr="00225D14">
              <w:rPr>
                <w:rFonts w:ascii="Britannic Bold" w:hAnsi="Britannic Bold"/>
                <w:b/>
                <w:sz w:val="20"/>
                <w:lang w:val="it-IT"/>
              </w:rPr>
              <w:t>B</w:t>
            </w:r>
            <w:r w:rsidRPr="00EC443D">
              <w:rPr>
                <w:b/>
                <w:sz w:val="20"/>
                <w:lang w:val="it-IT"/>
              </w:rPr>
              <w:t xml:space="preserve"> </w:t>
            </w:r>
            <w:r w:rsidR="00225D14">
              <w:rPr>
                <w:b/>
                <w:sz w:val="20"/>
                <w:lang w:val="it-IT"/>
              </w:rPr>
              <w:t xml:space="preserve">- </w:t>
            </w:r>
            <w:r w:rsidRPr="00EC443D">
              <w:rPr>
                <w:b/>
                <w:sz w:val="20"/>
                <w:lang w:val="it-IT"/>
              </w:rPr>
              <w:t xml:space="preserve">RISULTATI OTTENUTI DAL DOCENTE O DAL GRUPPO </w:t>
            </w:r>
            <w:proofErr w:type="spellStart"/>
            <w:r w:rsidRPr="00EC443D">
              <w:rPr>
                <w:b/>
                <w:sz w:val="20"/>
                <w:lang w:val="it-IT"/>
              </w:rPr>
              <w:t>DI</w:t>
            </w:r>
            <w:proofErr w:type="spellEnd"/>
            <w:r w:rsidRPr="00EC443D">
              <w:rPr>
                <w:b/>
                <w:sz w:val="20"/>
                <w:lang w:val="it-IT"/>
              </w:rPr>
              <w:t xml:space="preserve"> DOCENTI IN RELAZIONE AL POTENZIAMENTO DELLE COMPETENZE DEGLI ALUNNI E DELL’ INNOVAZIONE DIDATTICA E METODOLOGICA, DELLA COLLABORAZIONE ALLA RICERCA DIDATTICA, ALLA DOCUMENTAZIONE E ALLA DIFFUSIONE </w:t>
            </w:r>
            <w:proofErr w:type="spellStart"/>
            <w:r w:rsidRPr="00EC443D">
              <w:rPr>
                <w:b/>
                <w:sz w:val="20"/>
                <w:lang w:val="it-IT"/>
              </w:rPr>
              <w:t>DI</w:t>
            </w:r>
            <w:proofErr w:type="spellEnd"/>
            <w:r w:rsidRPr="00EC443D">
              <w:rPr>
                <w:b/>
                <w:sz w:val="20"/>
                <w:lang w:val="it-IT"/>
              </w:rPr>
              <w:t xml:space="preserve"> BUONE PRATICHE DIDATTICHE.</w:t>
            </w:r>
          </w:p>
          <w:p w:rsidR="000C755D" w:rsidRPr="00EC443D" w:rsidRDefault="000C716F">
            <w:pPr>
              <w:pStyle w:val="TableParagraph"/>
              <w:spacing w:before="0" w:line="226" w:lineRule="exact"/>
              <w:ind w:right="0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>Gli Indicatori afferiscono alle seguenti aree:</w:t>
            </w:r>
          </w:p>
          <w:p w:rsidR="000C755D" w:rsidRPr="00EC443D" w:rsidRDefault="000C716F">
            <w:pPr>
              <w:pStyle w:val="TableParagraph"/>
              <w:spacing w:before="1"/>
              <w:ind w:right="4037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>B1 – Risultati in relazione al potenziamento delle competenze degli alunni; B2 – Risultati in relazione all’innovazione didattica e metodologica;</w:t>
            </w:r>
          </w:p>
          <w:p w:rsidR="000C755D" w:rsidRPr="00EC443D" w:rsidRDefault="000C716F">
            <w:pPr>
              <w:pStyle w:val="TableParagraph"/>
              <w:spacing w:before="0"/>
              <w:ind w:right="0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>B3 Collaborazione alla ricerca didattica, alla documentazione, alla diffusione di buone pratiche</w:t>
            </w:r>
          </w:p>
        </w:tc>
      </w:tr>
      <w:tr w:rsidR="000C755D">
        <w:trPr>
          <w:trHeight w:hRule="exact" w:val="614"/>
        </w:trPr>
        <w:tc>
          <w:tcPr>
            <w:tcW w:w="3829" w:type="dxa"/>
          </w:tcPr>
          <w:p w:rsidR="000C755D" w:rsidRDefault="000C716F">
            <w:pPr>
              <w:pStyle w:val="TableParagraph"/>
              <w:spacing w:before="27"/>
              <w:ind w:right="368"/>
              <w:rPr>
                <w:b/>
                <w:sz w:val="21"/>
              </w:rPr>
            </w:pPr>
            <w:r>
              <w:rPr>
                <w:b/>
                <w:sz w:val="21"/>
              </w:rPr>
              <w:t>INDICATORI</w:t>
            </w:r>
          </w:p>
        </w:tc>
        <w:tc>
          <w:tcPr>
            <w:tcW w:w="3404" w:type="dxa"/>
          </w:tcPr>
          <w:p w:rsidR="000C755D" w:rsidRDefault="000C716F">
            <w:pPr>
              <w:pStyle w:val="TableParagraph"/>
              <w:spacing w:before="27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DESCRITTORI</w:t>
            </w:r>
          </w:p>
        </w:tc>
        <w:tc>
          <w:tcPr>
            <w:tcW w:w="1417" w:type="dxa"/>
          </w:tcPr>
          <w:p w:rsidR="000C755D" w:rsidRPr="00EC443D" w:rsidRDefault="000C716F">
            <w:pPr>
              <w:pStyle w:val="TableParagraph"/>
              <w:spacing w:before="26" w:line="256" w:lineRule="auto"/>
              <w:ind w:right="168"/>
              <w:rPr>
                <w:b/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>Dichiarazione del docente con una X</w:t>
            </w:r>
          </w:p>
        </w:tc>
        <w:tc>
          <w:tcPr>
            <w:tcW w:w="1541" w:type="dxa"/>
          </w:tcPr>
          <w:p w:rsidR="000C755D" w:rsidRDefault="000C716F">
            <w:pPr>
              <w:pStyle w:val="TableParagraph"/>
              <w:spacing w:before="26"/>
              <w:ind w:right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Conferma</w:t>
            </w:r>
            <w:proofErr w:type="spellEnd"/>
            <w:r>
              <w:rPr>
                <w:b/>
                <w:sz w:val="16"/>
              </w:rPr>
              <w:t xml:space="preserve"> del Ds</w:t>
            </w:r>
          </w:p>
        </w:tc>
      </w:tr>
      <w:tr w:rsidR="000C755D" w:rsidRPr="0089110C">
        <w:trPr>
          <w:trHeight w:hRule="exact" w:val="1656"/>
        </w:trPr>
        <w:tc>
          <w:tcPr>
            <w:tcW w:w="3829" w:type="dxa"/>
            <w:vMerge w:val="restart"/>
          </w:tcPr>
          <w:p w:rsidR="000C755D" w:rsidRPr="00EC443D" w:rsidRDefault="000C716F">
            <w:pPr>
              <w:pStyle w:val="TableParagraph"/>
              <w:spacing w:line="276" w:lineRule="auto"/>
              <w:ind w:right="368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B1 </w:t>
            </w:r>
            <w:r w:rsidRPr="00EC443D">
              <w:rPr>
                <w:sz w:val="16"/>
                <w:lang w:val="it-IT"/>
              </w:rPr>
              <w:t>Capacità di individualizzare l’insegnamento: cura delle eccellenze e  dell’</w:t>
            </w:r>
            <w:proofErr w:type="spellStart"/>
            <w:r w:rsidRPr="00EC443D">
              <w:rPr>
                <w:sz w:val="16"/>
                <w:lang w:val="it-IT"/>
              </w:rPr>
              <w:t>inclusività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spacing w:before="22" w:line="237" w:lineRule="auto"/>
              <w:ind w:left="823" w:right="294" w:hanging="360"/>
              <w:rPr>
                <w:sz w:val="16"/>
                <w:lang w:val="it-IT"/>
              </w:rPr>
            </w:pPr>
            <w:r w:rsidRPr="00EC443D">
              <w:rPr>
                <w:sz w:val="21"/>
                <w:lang w:val="it-IT"/>
              </w:rPr>
              <w:t xml:space="preserve">a)   </w:t>
            </w:r>
            <w:r w:rsidRPr="00EC443D">
              <w:rPr>
                <w:sz w:val="16"/>
                <w:lang w:val="it-IT"/>
              </w:rPr>
              <w:t>Docenti impegnati a creare opportuni interventi didattici differenziati a seconda dei bisogni formativi: differenziazione dei percorsi di lingua straniera per favorire il conseguimento delle certificazioni  spendibili (A1-A2)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1172"/>
        </w:trPr>
        <w:tc>
          <w:tcPr>
            <w:tcW w:w="3829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205" w:hanging="360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b)</w:t>
            </w:r>
            <w:r w:rsidRPr="00EC443D">
              <w:rPr>
                <w:sz w:val="16"/>
                <w:lang w:val="it-IT"/>
              </w:rPr>
              <w:tab/>
              <w:t xml:space="preserve">Docenti che valorizzano </w:t>
            </w:r>
            <w:proofErr w:type="spellStart"/>
            <w:r w:rsidRPr="00EC443D">
              <w:rPr>
                <w:sz w:val="16"/>
                <w:lang w:val="it-IT"/>
              </w:rPr>
              <w:t>nei</w:t>
            </w:r>
            <w:r w:rsidRPr="00EC443D">
              <w:rPr>
                <w:spacing w:val="2"/>
                <w:sz w:val="16"/>
                <w:lang w:val="it-IT"/>
              </w:rPr>
              <w:t>gruppi</w:t>
            </w:r>
            <w:proofErr w:type="spellEnd"/>
            <w:r w:rsidRPr="00EC443D">
              <w:rPr>
                <w:sz w:val="16"/>
                <w:lang w:val="it-IT"/>
              </w:rPr>
              <w:t xml:space="preserve"> tra pari gli alunni con competenze informatiche (produzione di </w:t>
            </w:r>
            <w:proofErr w:type="spellStart"/>
            <w:r w:rsidRPr="00EC443D">
              <w:rPr>
                <w:spacing w:val="2"/>
                <w:sz w:val="16"/>
                <w:lang w:val="it-IT"/>
              </w:rPr>
              <w:t>ppt</w:t>
            </w:r>
            <w:proofErr w:type="spellEnd"/>
            <w:r w:rsidRPr="00EC443D">
              <w:rPr>
                <w:spacing w:val="2"/>
                <w:sz w:val="16"/>
                <w:lang w:val="it-IT"/>
              </w:rPr>
              <w:t xml:space="preserve">, </w:t>
            </w:r>
            <w:r w:rsidRPr="00EC443D">
              <w:rPr>
                <w:sz w:val="16"/>
                <w:lang w:val="it-IT"/>
              </w:rPr>
              <w:t xml:space="preserve">di video, </w:t>
            </w:r>
            <w:proofErr w:type="spellStart"/>
            <w:r w:rsidRPr="00EC443D">
              <w:rPr>
                <w:sz w:val="16"/>
                <w:lang w:val="it-IT"/>
              </w:rPr>
              <w:t>podcast</w:t>
            </w:r>
            <w:proofErr w:type="spellEnd"/>
            <w:r w:rsidRPr="00EC443D">
              <w:rPr>
                <w:sz w:val="16"/>
                <w:lang w:val="it-IT"/>
              </w:rPr>
              <w:t>, di lezioni interattive da  condividere,pubblicazioni)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814"/>
        </w:trPr>
        <w:tc>
          <w:tcPr>
            <w:tcW w:w="3829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294" w:hanging="360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1.</w:t>
            </w:r>
            <w:r w:rsidRPr="00EC443D">
              <w:rPr>
                <w:sz w:val="16"/>
                <w:lang w:val="it-IT"/>
              </w:rPr>
              <w:tab/>
              <w:t xml:space="preserve">c)Docenti </w:t>
            </w:r>
            <w:r w:rsidRPr="00EC443D">
              <w:rPr>
                <w:spacing w:val="2"/>
                <w:sz w:val="16"/>
                <w:lang w:val="it-IT"/>
              </w:rPr>
              <w:t xml:space="preserve">che </w:t>
            </w:r>
            <w:r w:rsidRPr="00EC443D">
              <w:rPr>
                <w:sz w:val="16"/>
                <w:lang w:val="it-IT"/>
              </w:rPr>
              <w:t xml:space="preserve">si siano </w:t>
            </w:r>
            <w:proofErr w:type="spellStart"/>
            <w:r w:rsidRPr="00EC443D">
              <w:rPr>
                <w:sz w:val="16"/>
                <w:lang w:val="it-IT"/>
              </w:rPr>
              <w:t>sianoresi</w:t>
            </w:r>
            <w:proofErr w:type="spellEnd"/>
            <w:r w:rsidRPr="00EC443D">
              <w:rPr>
                <w:sz w:val="16"/>
                <w:lang w:val="it-IT"/>
              </w:rPr>
              <w:t xml:space="preserve"> disponibili per </w:t>
            </w:r>
            <w:r w:rsidRPr="00EC443D">
              <w:rPr>
                <w:spacing w:val="2"/>
                <w:sz w:val="16"/>
                <w:lang w:val="it-IT"/>
              </w:rPr>
              <w:t xml:space="preserve">attività </w:t>
            </w:r>
            <w:r w:rsidRPr="00EC443D">
              <w:rPr>
                <w:sz w:val="16"/>
                <w:lang w:val="it-IT"/>
              </w:rPr>
              <w:t xml:space="preserve">di didattica domiciliare rivolte ad alunni delle </w:t>
            </w:r>
            <w:proofErr w:type="spellStart"/>
            <w:r w:rsidRPr="00EC443D">
              <w:rPr>
                <w:sz w:val="16"/>
                <w:lang w:val="it-IT"/>
              </w:rPr>
              <w:t>proprieclassi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1692"/>
        </w:trPr>
        <w:tc>
          <w:tcPr>
            <w:tcW w:w="3829" w:type="dxa"/>
          </w:tcPr>
          <w:p w:rsidR="000C755D" w:rsidRPr="00EC443D" w:rsidRDefault="000C716F">
            <w:pPr>
              <w:pStyle w:val="TableParagraph"/>
              <w:spacing w:before="24"/>
              <w:ind w:right="368"/>
              <w:rPr>
                <w:sz w:val="16"/>
                <w:lang w:val="it-IT"/>
              </w:rPr>
            </w:pPr>
            <w:r w:rsidRPr="00EC443D">
              <w:rPr>
                <w:b/>
                <w:sz w:val="21"/>
                <w:lang w:val="it-IT"/>
              </w:rPr>
              <w:t xml:space="preserve">B2 </w:t>
            </w:r>
            <w:r w:rsidRPr="00EC443D">
              <w:rPr>
                <w:sz w:val="16"/>
                <w:lang w:val="it-IT"/>
              </w:rPr>
              <w:t>Adozione di pratiche didattiche  innovative.</w:t>
            </w: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ind w:right="205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 xml:space="preserve">Docenti impegnati in attività scolastiche con l’impiego di  </w:t>
            </w:r>
            <w:r w:rsidRPr="00EC443D">
              <w:rPr>
                <w:spacing w:val="2"/>
                <w:sz w:val="16"/>
                <w:lang w:val="it-IT"/>
              </w:rPr>
              <w:t xml:space="preserve">strumenti </w:t>
            </w:r>
            <w:r w:rsidRPr="00EC443D">
              <w:rPr>
                <w:sz w:val="16"/>
                <w:lang w:val="it-IT"/>
              </w:rPr>
              <w:t xml:space="preserve">innovativi  e metodologie alternative opportunamente documentate (ambienti digitali: </w:t>
            </w:r>
            <w:proofErr w:type="spellStart"/>
            <w:r w:rsidRPr="00EC443D">
              <w:rPr>
                <w:sz w:val="16"/>
                <w:lang w:val="it-IT"/>
              </w:rPr>
              <w:t>moodle</w:t>
            </w:r>
            <w:proofErr w:type="spellEnd"/>
            <w:r w:rsidRPr="00EC443D">
              <w:rPr>
                <w:sz w:val="16"/>
                <w:lang w:val="it-IT"/>
              </w:rPr>
              <w:t xml:space="preserve">, easy </w:t>
            </w:r>
            <w:proofErr w:type="spellStart"/>
            <w:r w:rsidRPr="00EC443D">
              <w:rPr>
                <w:sz w:val="16"/>
                <w:lang w:val="it-IT"/>
              </w:rPr>
              <w:t>class</w:t>
            </w:r>
            <w:proofErr w:type="spellEnd"/>
            <w:r w:rsidRPr="00EC443D">
              <w:rPr>
                <w:sz w:val="16"/>
                <w:lang w:val="it-IT"/>
              </w:rPr>
              <w:t xml:space="preserve">, </w:t>
            </w:r>
            <w:proofErr w:type="spellStart"/>
            <w:r w:rsidRPr="00EC443D">
              <w:rPr>
                <w:sz w:val="16"/>
                <w:lang w:val="it-IT"/>
              </w:rPr>
              <w:t>etwinning</w:t>
            </w:r>
            <w:proofErr w:type="spellEnd"/>
            <w:r w:rsidRPr="00EC443D">
              <w:rPr>
                <w:sz w:val="16"/>
                <w:lang w:val="it-IT"/>
              </w:rPr>
              <w:t xml:space="preserve">, </w:t>
            </w:r>
            <w:proofErr w:type="spellStart"/>
            <w:r w:rsidRPr="00EC443D">
              <w:rPr>
                <w:sz w:val="16"/>
                <w:lang w:val="it-IT"/>
              </w:rPr>
              <w:t>padlet</w:t>
            </w:r>
            <w:proofErr w:type="spellEnd"/>
            <w:r w:rsidRPr="00EC443D">
              <w:rPr>
                <w:sz w:val="16"/>
                <w:lang w:val="it-IT"/>
              </w:rPr>
              <w:t xml:space="preserve">, le applicazioni google </w:t>
            </w:r>
            <w:proofErr w:type="spellStart"/>
            <w:r w:rsidRPr="00EC443D">
              <w:rPr>
                <w:sz w:val="16"/>
                <w:lang w:val="it-IT"/>
              </w:rPr>
              <w:t>apps</w:t>
            </w:r>
            <w:proofErr w:type="spellEnd"/>
            <w:r w:rsidRPr="00EC443D">
              <w:rPr>
                <w:sz w:val="16"/>
                <w:lang w:val="it-IT"/>
              </w:rPr>
              <w:t xml:space="preserve">; i </w:t>
            </w:r>
            <w:proofErr w:type="spellStart"/>
            <w:r w:rsidRPr="00EC443D">
              <w:rPr>
                <w:sz w:val="16"/>
                <w:lang w:val="it-IT"/>
              </w:rPr>
              <w:t>sotware</w:t>
            </w:r>
            <w:proofErr w:type="spellEnd"/>
            <w:r w:rsidRPr="00EC443D">
              <w:rPr>
                <w:sz w:val="16"/>
                <w:lang w:val="it-IT"/>
              </w:rPr>
              <w:t xml:space="preserve">: </w:t>
            </w:r>
            <w:proofErr w:type="spellStart"/>
            <w:r w:rsidRPr="00EC443D">
              <w:rPr>
                <w:sz w:val="16"/>
                <w:lang w:val="it-IT"/>
              </w:rPr>
              <w:t>prezi</w:t>
            </w:r>
            <w:proofErr w:type="spellEnd"/>
            <w:r w:rsidRPr="00EC443D">
              <w:rPr>
                <w:sz w:val="16"/>
                <w:lang w:val="it-IT"/>
              </w:rPr>
              <w:t xml:space="preserve">, scratch, </w:t>
            </w:r>
            <w:proofErr w:type="spellStart"/>
            <w:r w:rsidRPr="00EC443D">
              <w:rPr>
                <w:sz w:val="16"/>
                <w:lang w:val="it-IT"/>
              </w:rPr>
              <w:t>popplet</w:t>
            </w:r>
            <w:proofErr w:type="spellEnd"/>
            <w:r w:rsidRPr="00EC443D">
              <w:rPr>
                <w:sz w:val="16"/>
                <w:lang w:val="it-IT"/>
              </w:rPr>
              <w:t xml:space="preserve">, </w:t>
            </w:r>
            <w:proofErr w:type="spellStart"/>
            <w:r w:rsidRPr="00EC443D">
              <w:rPr>
                <w:sz w:val="16"/>
                <w:lang w:val="it-IT"/>
              </w:rPr>
              <w:t>edupuzzle</w:t>
            </w:r>
            <w:proofErr w:type="spellEnd"/>
            <w:r w:rsidRPr="00EC443D">
              <w:rPr>
                <w:sz w:val="16"/>
                <w:lang w:val="it-IT"/>
              </w:rPr>
              <w:t xml:space="preserve">,  </w:t>
            </w:r>
            <w:proofErr w:type="spellStart"/>
            <w:r w:rsidRPr="00EC443D">
              <w:rPr>
                <w:sz w:val="16"/>
                <w:lang w:val="it-IT"/>
              </w:rPr>
              <w:t>opensankorè</w:t>
            </w:r>
            <w:proofErr w:type="spellEnd"/>
            <w:r w:rsidRPr="00EC443D">
              <w:rPr>
                <w:sz w:val="16"/>
                <w:lang w:val="it-IT"/>
              </w:rPr>
              <w:t xml:space="preserve">,  </w:t>
            </w:r>
            <w:proofErr w:type="spellStart"/>
            <w:r w:rsidRPr="00EC443D">
              <w:rPr>
                <w:sz w:val="16"/>
                <w:lang w:val="it-IT"/>
              </w:rPr>
              <w:t>moviemaker</w:t>
            </w:r>
            <w:proofErr w:type="spellEnd"/>
            <w:r w:rsidRPr="00EC443D">
              <w:rPr>
                <w:sz w:val="16"/>
                <w:lang w:val="it-IT"/>
              </w:rPr>
              <w:t xml:space="preserve">, </w:t>
            </w:r>
            <w:proofErr w:type="spellStart"/>
            <w:r w:rsidRPr="00EC443D">
              <w:rPr>
                <w:sz w:val="16"/>
                <w:lang w:val="it-IT"/>
              </w:rPr>
              <w:t>audacity</w:t>
            </w:r>
            <w:proofErr w:type="spellEnd"/>
            <w:r w:rsidRPr="00EC443D">
              <w:rPr>
                <w:sz w:val="16"/>
                <w:lang w:val="it-IT"/>
              </w:rPr>
              <w:t xml:space="preserve">; le </w:t>
            </w:r>
            <w:r w:rsidRPr="00EC443D">
              <w:rPr>
                <w:spacing w:val="2"/>
                <w:sz w:val="16"/>
                <w:lang w:val="it-IT"/>
              </w:rPr>
              <w:t xml:space="preserve">risorse </w:t>
            </w:r>
            <w:r w:rsidRPr="00EC443D">
              <w:rPr>
                <w:sz w:val="16"/>
                <w:lang w:val="it-IT"/>
              </w:rPr>
              <w:t xml:space="preserve">on </w:t>
            </w:r>
            <w:proofErr w:type="spellStart"/>
            <w:r w:rsidRPr="00EC443D">
              <w:rPr>
                <w:sz w:val="16"/>
                <w:lang w:val="it-IT"/>
              </w:rPr>
              <w:t>line</w:t>
            </w:r>
            <w:proofErr w:type="spellEnd"/>
            <w:r w:rsidRPr="00EC443D">
              <w:rPr>
                <w:sz w:val="16"/>
                <w:lang w:val="it-IT"/>
              </w:rPr>
              <w:t xml:space="preserve"> per la conversione  tra i vari formati di documenti  audio-video)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59"/>
        </w:trPr>
        <w:tc>
          <w:tcPr>
            <w:tcW w:w="3829" w:type="dxa"/>
            <w:vMerge w:val="restart"/>
          </w:tcPr>
          <w:p w:rsidR="000C755D" w:rsidRPr="00EC443D" w:rsidRDefault="000C716F">
            <w:pPr>
              <w:pStyle w:val="TableParagraph"/>
              <w:ind w:right="0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B3 </w:t>
            </w:r>
            <w:r w:rsidRPr="00EC443D">
              <w:rPr>
                <w:sz w:val="16"/>
                <w:lang w:val="it-IT"/>
              </w:rPr>
              <w:t>Presa in carico degli esiti delle prove    INVALSI.</w:t>
            </w: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301" w:hanging="360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a)</w:t>
            </w:r>
            <w:r w:rsidRPr="00EC443D">
              <w:rPr>
                <w:sz w:val="16"/>
                <w:lang w:val="it-IT"/>
              </w:rPr>
              <w:tab/>
            </w:r>
            <w:r w:rsidRPr="00EC443D">
              <w:rPr>
                <w:spacing w:val="2"/>
                <w:sz w:val="16"/>
                <w:lang w:val="it-IT"/>
              </w:rPr>
              <w:t xml:space="preserve">Contributo </w:t>
            </w:r>
            <w:proofErr w:type="spellStart"/>
            <w:r w:rsidRPr="00EC443D">
              <w:rPr>
                <w:sz w:val="16"/>
                <w:lang w:val="it-IT"/>
              </w:rPr>
              <w:t>almiglioramentodegli</w:t>
            </w:r>
            <w:proofErr w:type="spellEnd"/>
            <w:r w:rsidRPr="00EC443D">
              <w:rPr>
                <w:sz w:val="16"/>
                <w:lang w:val="it-IT"/>
              </w:rPr>
              <w:t xml:space="preserve"> esiti delle prove </w:t>
            </w:r>
            <w:r w:rsidRPr="00EC443D">
              <w:rPr>
                <w:spacing w:val="2"/>
                <w:sz w:val="16"/>
                <w:lang w:val="it-IT"/>
              </w:rPr>
              <w:t xml:space="preserve">standardizzate </w:t>
            </w:r>
            <w:r w:rsidRPr="00EC443D">
              <w:rPr>
                <w:sz w:val="16"/>
                <w:lang w:val="it-IT"/>
              </w:rPr>
              <w:t xml:space="preserve">(preparazione  alle  </w:t>
            </w:r>
            <w:proofErr w:type="spellStart"/>
            <w:r w:rsidRPr="00EC443D">
              <w:rPr>
                <w:sz w:val="16"/>
                <w:lang w:val="it-IT"/>
              </w:rPr>
              <w:t>proveInvalsi</w:t>
            </w:r>
            <w:proofErr w:type="spellEnd"/>
            <w:r w:rsidRPr="00EC443D">
              <w:rPr>
                <w:sz w:val="16"/>
                <w:lang w:val="it-IT"/>
              </w:rPr>
              <w:t>);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1730"/>
        </w:trPr>
        <w:tc>
          <w:tcPr>
            <w:tcW w:w="3829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239" w:hanging="360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b)</w:t>
            </w:r>
            <w:r w:rsidRPr="00EC443D">
              <w:rPr>
                <w:sz w:val="16"/>
                <w:lang w:val="it-IT"/>
              </w:rPr>
              <w:tab/>
            </w:r>
            <w:proofErr w:type="spellStart"/>
            <w:r w:rsidRPr="00EC443D">
              <w:rPr>
                <w:spacing w:val="2"/>
                <w:sz w:val="16"/>
                <w:lang w:val="it-IT"/>
              </w:rPr>
              <w:t>Disponibilità</w:t>
            </w:r>
            <w:r w:rsidRPr="00EC443D">
              <w:rPr>
                <w:sz w:val="16"/>
                <w:lang w:val="it-IT"/>
              </w:rPr>
              <w:t>ascaricare</w:t>
            </w:r>
            <w:proofErr w:type="spellEnd"/>
            <w:r w:rsidRPr="00EC443D">
              <w:rPr>
                <w:sz w:val="16"/>
                <w:lang w:val="it-IT"/>
              </w:rPr>
              <w:t xml:space="preserve">/visionare gli esiti delle prove Invalsi, rimodulando la propria </w:t>
            </w:r>
            <w:r w:rsidRPr="00EC443D">
              <w:rPr>
                <w:spacing w:val="2"/>
                <w:sz w:val="16"/>
                <w:lang w:val="it-IT"/>
              </w:rPr>
              <w:t xml:space="preserve">didattica </w:t>
            </w:r>
            <w:r w:rsidRPr="00EC443D">
              <w:rPr>
                <w:sz w:val="16"/>
                <w:lang w:val="it-IT"/>
              </w:rPr>
              <w:t xml:space="preserve">in funzione  </w:t>
            </w:r>
            <w:proofErr w:type="spellStart"/>
            <w:r w:rsidRPr="00EC443D">
              <w:rPr>
                <w:sz w:val="16"/>
                <w:lang w:val="it-IT"/>
              </w:rPr>
              <w:t>deglistessi</w:t>
            </w:r>
            <w:proofErr w:type="spellEnd"/>
            <w:r w:rsidRPr="00EC443D">
              <w:rPr>
                <w:sz w:val="16"/>
                <w:lang w:val="it-IT"/>
              </w:rPr>
              <w:t>.</w:t>
            </w:r>
          </w:p>
          <w:p w:rsidR="000C755D" w:rsidRPr="00EC443D" w:rsidRDefault="000C716F">
            <w:pPr>
              <w:pStyle w:val="TableParagraph"/>
              <w:spacing w:before="25"/>
              <w:ind w:right="294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(la disponibilità dovrà essere documentata mediante utilizzo del codice di accesso al sito Invalsi).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955"/>
        </w:trPr>
        <w:tc>
          <w:tcPr>
            <w:tcW w:w="3829" w:type="dxa"/>
          </w:tcPr>
          <w:p w:rsidR="000C755D" w:rsidRPr="00EC443D" w:rsidRDefault="000C716F">
            <w:pPr>
              <w:pStyle w:val="TableParagraph"/>
              <w:ind w:right="36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B3 Collaborazione alla ricerca e alla documentazione.</w:t>
            </w: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ind w:right="123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Docenti  disponibili  a  collaborare  ad  iniziative di ricerca didattica, anche in rete, a sostenere le buone prassi attraverso il supporto offerto ai colleghi (progettazione all’interno del curricolo di prove autentiche/prove di  realtà).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588"/>
        </w:trPr>
        <w:tc>
          <w:tcPr>
            <w:tcW w:w="3829" w:type="dxa"/>
          </w:tcPr>
          <w:p w:rsidR="000C755D" w:rsidRPr="00EC443D" w:rsidRDefault="000C716F">
            <w:pPr>
              <w:pStyle w:val="TableParagraph"/>
              <w:ind w:right="368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B3 </w:t>
            </w:r>
            <w:r w:rsidRPr="00EC443D">
              <w:rPr>
                <w:sz w:val="16"/>
                <w:lang w:val="it-IT"/>
              </w:rPr>
              <w:t>Partecipazione a gruppi di ricerca didattica per implementare  le  buone prassi.</w:t>
            </w: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ind w:right="294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Progettazione e valutazione degli allievi nell’ottica della certificazione delle competenze ministeriali.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406"/>
        </w:trPr>
        <w:tc>
          <w:tcPr>
            <w:tcW w:w="3829" w:type="dxa"/>
          </w:tcPr>
          <w:p w:rsidR="000C755D" w:rsidRPr="00EC443D" w:rsidRDefault="000C716F">
            <w:pPr>
              <w:pStyle w:val="TableParagraph"/>
              <w:ind w:right="368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B3 </w:t>
            </w:r>
            <w:r w:rsidRPr="00EC443D">
              <w:rPr>
                <w:sz w:val="16"/>
                <w:lang w:val="it-IT"/>
              </w:rPr>
              <w:t>Esiti degli allievi in  uscita.</w:t>
            </w:r>
          </w:p>
        </w:tc>
        <w:tc>
          <w:tcPr>
            <w:tcW w:w="3404" w:type="dxa"/>
          </w:tcPr>
          <w:p w:rsidR="000C755D" w:rsidRPr="00EC443D" w:rsidRDefault="000C716F">
            <w:pPr>
              <w:pStyle w:val="TableParagraph"/>
              <w:ind w:right="294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Rilevazione degli esiti degli allievi al termine degli Esami di  Stato.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</w:tbl>
    <w:p w:rsidR="000C755D" w:rsidRPr="00EC443D" w:rsidRDefault="000C755D">
      <w:pPr>
        <w:rPr>
          <w:lang w:val="it-IT"/>
        </w:rPr>
        <w:sectPr w:rsidR="000C755D" w:rsidRPr="00EC443D">
          <w:headerReference w:type="default" r:id="rId8"/>
          <w:pgSz w:w="11900" w:h="16850"/>
          <w:pgMar w:top="2880" w:right="0" w:bottom="280" w:left="760" w:header="720" w:footer="0" w:gutter="0"/>
          <w:cols w:space="720"/>
        </w:sectPr>
      </w:pPr>
    </w:p>
    <w:p w:rsidR="000C755D" w:rsidRPr="00EC443D" w:rsidRDefault="000C755D">
      <w:pPr>
        <w:pStyle w:val="Corpodeltesto"/>
        <w:spacing w:before="1"/>
        <w:rPr>
          <w:lang w:val="it-IT"/>
        </w:rPr>
      </w:pPr>
    </w:p>
    <w:p w:rsidR="000C755D" w:rsidRDefault="009966C7">
      <w:pPr>
        <w:pStyle w:val="Corpodeltesto"/>
        <w:spacing w:line="29" w:lineRule="exact"/>
        <w:ind w:left="115"/>
        <w:rPr>
          <w:sz w:val="2"/>
        </w:rPr>
      </w:pPr>
      <w:r>
        <w:rPr>
          <w:noProof/>
          <w:sz w:val="2"/>
          <w:lang w:val="it-IT" w:eastAsia="it-IT"/>
        </w:rPr>
      </w:r>
      <w:r w:rsidRPr="009966C7">
        <w:rPr>
          <w:noProof/>
          <w:sz w:val="2"/>
          <w:lang w:val="it-IT" w:eastAsia="it-IT"/>
        </w:rPr>
        <w:pict>
          <v:group id="Group 4" o:spid="_x0000_s1030" style="width:508.45pt;height:1.45pt;mso-position-horizontal-relative:char;mso-position-vertical-relative:line" coordsize="10169,29">
            <v:line id="Line 5" o:spid="_x0000_s1031" style="position:absolute;visibility:visible" from="15,15" to="101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OiVMIAAADbAAAADwAAAAAAAAAAAAAA&#10;AAChAgAAZHJzL2Rvd25yZXYueG1sUEsFBgAAAAAEAAQA+QAAAJADAAAAAA==&#10;" strokeweight="1.44pt"/>
            <w10:wrap type="none"/>
            <w10:anchorlock/>
          </v:group>
        </w:pict>
      </w:r>
    </w:p>
    <w:p w:rsidR="000C755D" w:rsidRDefault="000C755D">
      <w:pPr>
        <w:pStyle w:val="Corpodeltesto"/>
      </w:pPr>
    </w:p>
    <w:p w:rsidR="000C755D" w:rsidRDefault="000C755D">
      <w:pPr>
        <w:pStyle w:val="Corpodeltesto"/>
        <w:spacing w:before="2"/>
        <w:rPr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979"/>
        <w:gridCol w:w="1417"/>
        <w:gridCol w:w="1541"/>
      </w:tblGrid>
      <w:tr w:rsidR="000C755D" w:rsidRPr="0089110C">
        <w:trPr>
          <w:trHeight w:hRule="exact" w:val="1666"/>
        </w:trPr>
        <w:tc>
          <w:tcPr>
            <w:tcW w:w="10190" w:type="dxa"/>
            <w:gridSpan w:val="4"/>
          </w:tcPr>
          <w:p w:rsidR="000C755D" w:rsidRPr="00EC443D" w:rsidRDefault="000C716F">
            <w:pPr>
              <w:pStyle w:val="TableParagraph"/>
              <w:spacing w:before="0"/>
              <w:ind w:left="2984" w:right="0" w:hanging="2595"/>
              <w:rPr>
                <w:b/>
                <w:sz w:val="21"/>
                <w:lang w:val="it-IT"/>
              </w:rPr>
            </w:pPr>
            <w:r w:rsidRPr="0089110C">
              <w:rPr>
                <w:rFonts w:ascii="Britannic Bold" w:hAnsi="Britannic Bold"/>
                <w:b/>
                <w:sz w:val="24"/>
                <w:szCs w:val="24"/>
                <w:lang w:val="it-IT"/>
              </w:rPr>
              <w:t>C</w:t>
            </w:r>
            <w:r w:rsidR="0089110C">
              <w:rPr>
                <w:b/>
                <w:sz w:val="21"/>
                <w:lang w:val="it-IT"/>
              </w:rPr>
              <w:t xml:space="preserve">- </w:t>
            </w:r>
            <w:r w:rsidRPr="00EC443D">
              <w:rPr>
                <w:b/>
                <w:sz w:val="21"/>
                <w:lang w:val="it-IT"/>
              </w:rPr>
              <w:t xml:space="preserve"> RESPONSABILITA’ ASSUNTE NEL COORDINAMENTO ORGANIZZATIVO E DIDATTICO E NELLA FORMAZIONE DEL  PERSONALE.</w:t>
            </w:r>
          </w:p>
          <w:p w:rsidR="000C755D" w:rsidRPr="00EC443D" w:rsidRDefault="000C755D">
            <w:pPr>
              <w:pStyle w:val="TableParagraph"/>
              <w:spacing w:before="5"/>
              <w:ind w:left="0" w:right="0"/>
              <w:rPr>
                <w:sz w:val="20"/>
                <w:lang w:val="it-IT"/>
              </w:rPr>
            </w:pPr>
          </w:p>
          <w:p w:rsidR="000C755D" w:rsidRPr="00EC443D" w:rsidRDefault="000C716F">
            <w:pPr>
              <w:pStyle w:val="TableParagraph"/>
              <w:spacing w:before="1"/>
              <w:ind w:right="6554"/>
              <w:jc w:val="both"/>
              <w:rPr>
                <w:sz w:val="20"/>
                <w:lang w:val="it-IT"/>
              </w:rPr>
            </w:pPr>
            <w:r w:rsidRPr="00EC443D">
              <w:rPr>
                <w:sz w:val="20"/>
                <w:lang w:val="it-IT"/>
              </w:rPr>
              <w:t xml:space="preserve">Gli Indicatori afferiscono alle </w:t>
            </w:r>
            <w:proofErr w:type="spellStart"/>
            <w:r w:rsidRPr="00EC443D">
              <w:rPr>
                <w:sz w:val="20"/>
                <w:lang w:val="it-IT"/>
              </w:rPr>
              <w:t>seguentiaree</w:t>
            </w:r>
            <w:proofErr w:type="spellEnd"/>
            <w:r w:rsidRPr="00EC443D">
              <w:rPr>
                <w:sz w:val="20"/>
                <w:lang w:val="it-IT"/>
              </w:rPr>
              <w:t xml:space="preserve">: C1 – </w:t>
            </w:r>
            <w:proofErr w:type="spellStart"/>
            <w:r w:rsidRPr="00EC443D">
              <w:rPr>
                <w:sz w:val="20"/>
                <w:lang w:val="it-IT"/>
              </w:rPr>
              <w:t>coordinamentoorganizzativo</w:t>
            </w:r>
            <w:proofErr w:type="spellEnd"/>
            <w:r w:rsidRPr="00EC443D">
              <w:rPr>
                <w:sz w:val="20"/>
                <w:lang w:val="it-IT"/>
              </w:rPr>
              <w:t>/didattico C2 – Formazione del</w:t>
            </w:r>
            <w:r w:rsidR="00567C6B">
              <w:rPr>
                <w:sz w:val="20"/>
                <w:lang w:val="it-IT"/>
              </w:rPr>
              <w:t xml:space="preserve"> </w:t>
            </w:r>
            <w:r w:rsidRPr="00EC443D">
              <w:rPr>
                <w:sz w:val="20"/>
                <w:lang w:val="it-IT"/>
              </w:rPr>
              <w:t>personale</w:t>
            </w:r>
          </w:p>
        </w:tc>
      </w:tr>
      <w:tr w:rsidR="000C755D">
        <w:trPr>
          <w:trHeight w:hRule="exact" w:val="614"/>
        </w:trPr>
        <w:tc>
          <w:tcPr>
            <w:tcW w:w="4254" w:type="dxa"/>
          </w:tcPr>
          <w:p w:rsidR="000C755D" w:rsidRDefault="000C716F"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b/>
                <w:sz w:val="21"/>
              </w:rPr>
              <w:t>INDICATORI</w:t>
            </w:r>
          </w:p>
        </w:tc>
        <w:tc>
          <w:tcPr>
            <w:tcW w:w="2979" w:type="dxa"/>
          </w:tcPr>
          <w:p w:rsidR="000C755D" w:rsidRDefault="000C716F">
            <w:pPr>
              <w:pStyle w:val="TableParagraph"/>
              <w:spacing w:before="24"/>
              <w:ind w:right="228"/>
              <w:rPr>
                <w:b/>
                <w:sz w:val="21"/>
              </w:rPr>
            </w:pPr>
            <w:r>
              <w:rPr>
                <w:b/>
                <w:sz w:val="21"/>
              </w:rPr>
              <w:t>DESCRITTORI</w:t>
            </w:r>
          </w:p>
        </w:tc>
        <w:tc>
          <w:tcPr>
            <w:tcW w:w="1417" w:type="dxa"/>
          </w:tcPr>
          <w:p w:rsidR="000C755D" w:rsidRPr="00EC443D" w:rsidRDefault="000C716F">
            <w:pPr>
              <w:pStyle w:val="TableParagraph"/>
              <w:spacing w:before="23" w:line="256" w:lineRule="auto"/>
              <w:ind w:right="168"/>
              <w:rPr>
                <w:b/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>Dichiarazione del docente con una X</w:t>
            </w:r>
          </w:p>
        </w:tc>
        <w:tc>
          <w:tcPr>
            <w:tcW w:w="1541" w:type="dxa"/>
          </w:tcPr>
          <w:p w:rsidR="000C755D" w:rsidRDefault="000C716F">
            <w:pPr>
              <w:pStyle w:val="TableParagraph"/>
              <w:spacing w:before="23"/>
              <w:ind w:right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Conferma</w:t>
            </w:r>
            <w:proofErr w:type="spellEnd"/>
            <w:r>
              <w:rPr>
                <w:b/>
                <w:sz w:val="16"/>
              </w:rPr>
              <w:t xml:space="preserve"> del Ds</w:t>
            </w:r>
          </w:p>
        </w:tc>
      </w:tr>
      <w:tr w:rsidR="000C755D" w:rsidRPr="0089110C">
        <w:trPr>
          <w:trHeight w:hRule="exact" w:val="422"/>
        </w:trPr>
        <w:tc>
          <w:tcPr>
            <w:tcW w:w="4254" w:type="dxa"/>
            <w:vMerge w:val="restart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C1 </w:t>
            </w:r>
            <w:r w:rsidRPr="00EC443D">
              <w:rPr>
                <w:sz w:val="16"/>
                <w:lang w:val="it-IT"/>
              </w:rPr>
              <w:t>Disponibilità a svolgere attività straordinaria di coordinamento  organizzativo  dei plessi.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69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Disponibilità a supportare il Responsabile  di plesso;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>
        <w:trPr>
          <w:trHeight w:hRule="exact" w:val="403"/>
        </w:trPr>
        <w:tc>
          <w:tcPr>
            <w:tcW w:w="4254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2979" w:type="dxa"/>
          </w:tcPr>
          <w:p w:rsidR="000C755D" w:rsidRDefault="000C716F">
            <w:pPr>
              <w:pStyle w:val="TableParagraph"/>
              <w:ind w:right="228"/>
              <w:rPr>
                <w:sz w:val="16"/>
              </w:rPr>
            </w:pPr>
            <w:proofErr w:type="spellStart"/>
            <w:r>
              <w:rPr>
                <w:sz w:val="16"/>
              </w:rPr>
              <w:t>Autovalutazione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d’Istituto</w:t>
            </w:r>
            <w:proofErr w:type="spellEnd"/>
            <w:r>
              <w:rPr>
                <w:sz w:val="16"/>
              </w:rPr>
              <w:t>: customer satisfaction;</w:t>
            </w:r>
          </w:p>
        </w:tc>
        <w:tc>
          <w:tcPr>
            <w:tcW w:w="1417" w:type="dxa"/>
          </w:tcPr>
          <w:p w:rsidR="000C755D" w:rsidRDefault="000C755D"/>
        </w:tc>
        <w:tc>
          <w:tcPr>
            <w:tcW w:w="1541" w:type="dxa"/>
          </w:tcPr>
          <w:p w:rsidR="000C755D" w:rsidRDefault="000C755D"/>
        </w:tc>
      </w:tr>
      <w:tr w:rsidR="000C755D">
        <w:trPr>
          <w:trHeight w:hRule="exact" w:val="276"/>
        </w:trPr>
        <w:tc>
          <w:tcPr>
            <w:tcW w:w="4254" w:type="dxa"/>
            <w:vMerge/>
          </w:tcPr>
          <w:p w:rsidR="000C755D" w:rsidRDefault="000C755D"/>
        </w:tc>
        <w:tc>
          <w:tcPr>
            <w:tcW w:w="2979" w:type="dxa"/>
          </w:tcPr>
          <w:p w:rsidR="000C755D" w:rsidRDefault="000C716F">
            <w:pPr>
              <w:pStyle w:val="TableParagraph"/>
              <w:ind w:right="228"/>
              <w:rPr>
                <w:sz w:val="16"/>
              </w:rPr>
            </w:pPr>
            <w:proofErr w:type="spellStart"/>
            <w:r>
              <w:rPr>
                <w:sz w:val="16"/>
              </w:rPr>
              <w:t>Responsabili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biblioteca</w:t>
            </w:r>
            <w:proofErr w:type="spellEnd"/>
          </w:p>
        </w:tc>
        <w:tc>
          <w:tcPr>
            <w:tcW w:w="1417" w:type="dxa"/>
          </w:tcPr>
          <w:p w:rsidR="000C755D" w:rsidRDefault="000C755D"/>
        </w:tc>
        <w:tc>
          <w:tcPr>
            <w:tcW w:w="1541" w:type="dxa"/>
          </w:tcPr>
          <w:p w:rsidR="000C755D" w:rsidRDefault="000C755D"/>
        </w:tc>
      </w:tr>
      <w:tr w:rsidR="000C755D" w:rsidRPr="0089110C">
        <w:trPr>
          <w:trHeight w:hRule="exact" w:val="487"/>
        </w:trPr>
        <w:tc>
          <w:tcPr>
            <w:tcW w:w="4254" w:type="dxa"/>
            <w:vMerge/>
          </w:tcPr>
          <w:p w:rsidR="000C755D" w:rsidRDefault="000C755D"/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spacing w:before="23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Collaborazione nella riorganizzazione strutturale dei plessi.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588"/>
        </w:trPr>
        <w:tc>
          <w:tcPr>
            <w:tcW w:w="4254" w:type="dxa"/>
          </w:tcPr>
          <w:p w:rsidR="000C755D" w:rsidRDefault="000C716F">
            <w:pPr>
              <w:pStyle w:val="TableParagraph"/>
              <w:spacing w:before="23"/>
              <w:rPr>
                <w:sz w:val="16"/>
              </w:rPr>
            </w:pPr>
            <w:r>
              <w:rPr>
                <w:b/>
                <w:sz w:val="16"/>
              </w:rPr>
              <w:t xml:space="preserve">C1  </w:t>
            </w:r>
            <w:proofErr w:type="spellStart"/>
            <w:r>
              <w:rPr>
                <w:sz w:val="16"/>
              </w:rPr>
              <w:t>Responsabili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dipartimento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spacing w:before="23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Coordinamento nella progettazione e nella rimodulazione valutativa degli alunni.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406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spacing w:before="23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C1 </w:t>
            </w:r>
            <w:r w:rsidRPr="00EC443D">
              <w:rPr>
                <w:sz w:val="16"/>
                <w:lang w:val="it-IT"/>
              </w:rPr>
              <w:t>Disponibilità a ricoprire incarichi organizzativi negli organigrammi  per  la sicurezza.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spacing w:before="23"/>
              <w:ind w:right="228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Corso di formazione per l’uso del defibrillatore.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404"/>
        </w:trPr>
        <w:tc>
          <w:tcPr>
            <w:tcW w:w="4254" w:type="dxa"/>
          </w:tcPr>
          <w:p w:rsidR="000C755D" w:rsidRDefault="000C716F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C1  </w:t>
            </w:r>
            <w:proofErr w:type="spellStart"/>
            <w:r>
              <w:rPr>
                <w:sz w:val="16"/>
              </w:rPr>
              <w:t>Coordinatore</w:t>
            </w:r>
            <w:proofErr w:type="spellEnd"/>
            <w:r>
              <w:rPr>
                <w:sz w:val="16"/>
              </w:rPr>
              <w:t xml:space="preserve"> GLHI, GLHO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269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Facilitare la diffusione delle informazioni  e dei materiali.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955"/>
        </w:trPr>
        <w:tc>
          <w:tcPr>
            <w:tcW w:w="4254" w:type="dxa"/>
            <w:vMerge w:val="restart"/>
          </w:tcPr>
          <w:p w:rsidR="000C755D" w:rsidRPr="00EC443D" w:rsidRDefault="000C716F">
            <w:pPr>
              <w:pStyle w:val="TableParagraph"/>
              <w:ind w:right="326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C1 </w:t>
            </w:r>
            <w:r w:rsidRPr="00EC443D">
              <w:rPr>
                <w:sz w:val="16"/>
                <w:lang w:val="it-IT"/>
              </w:rPr>
              <w:t>Contributo alla formazione degli studenti e al “benessere  scolastico”  degli stessi.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228" w:hanging="361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a.</w:t>
            </w:r>
            <w:r w:rsidRPr="00EC443D">
              <w:rPr>
                <w:sz w:val="16"/>
                <w:lang w:val="it-IT"/>
              </w:rPr>
              <w:tab/>
              <w:t xml:space="preserve">Docenti </w:t>
            </w:r>
            <w:proofErr w:type="spellStart"/>
            <w:r w:rsidRPr="00EC443D">
              <w:rPr>
                <w:sz w:val="16"/>
                <w:lang w:val="it-IT"/>
              </w:rPr>
              <w:t>chesirendono</w:t>
            </w:r>
            <w:proofErr w:type="spellEnd"/>
            <w:r w:rsidRPr="00EC443D">
              <w:rPr>
                <w:sz w:val="16"/>
                <w:lang w:val="it-IT"/>
              </w:rPr>
              <w:t xml:space="preserve"> disponibili ad accompagnare gli </w:t>
            </w:r>
            <w:r w:rsidRPr="00EC443D">
              <w:rPr>
                <w:spacing w:val="2"/>
                <w:sz w:val="16"/>
                <w:lang w:val="it-IT"/>
              </w:rPr>
              <w:t xml:space="preserve">alunni </w:t>
            </w:r>
            <w:r w:rsidRPr="00EC443D">
              <w:rPr>
                <w:sz w:val="16"/>
                <w:lang w:val="it-IT"/>
              </w:rPr>
              <w:t>in viaggi d’istruzione per più di 3 giorni;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73"/>
        </w:trPr>
        <w:tc>
          <w:tcPr>
            <w:tcW w:w="4254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396" w:hanging="361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b.</w:t>
            </w:r>
            <w:r w:rsidRPr="00EC443D">
              <w:rPr>
                <w:sz w:val="16"/>
                <w:lang w:val="it-IT"/>
              </w:rPr>
              <w:tab/>
              <w:t xml:space="preserve">Docenti </w:t>
            </w:r>
            <w:proofErr w:type="spellStart"/>
            <w:r w:rsidRPr="00EC443D">
              <w:rPr>
                <w:sz w:val="16"/>
                <w:lang w:val="it-IT"/>
              </w:rPr>
              <w:t>chesirendono</w:t>
            </w:r>
            <w:proofErr w:type="spellEnd"/>
            <w:r w:rsidRPr="00EC443D">
              <w:rPr>
                <w:sz w:val="16"/>
                <w:lang w:val="it-IT"/>
              </w:rPr>
              <w:t xml:space="preserve"> disponibili ad essere accompagnatori </w:t>
            </w:r>
            <w:r w:rsidRPr="00EC443D">
              <w:rPr>
                <w:spacing w:val="2"/>
                <w:sz w:val="16"/>
                <w:lang w:val="it-IT"/>
              </w:rPr>
              <w:t xml:space="preserve">unici </w:t>
            </w:r>
            <w:r w:rsidRPr="00EC443D">
              <w:rPr>
                <w:sz w:val="16"/>
                <w:lang w:val="it-IT"/>
              </w:rPr>
              <w:t>di gruppi di alunni fino a 15,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955"/>
        </w:trPr>
        <w:tc>
          <w:tcPr>
            <w:tcW w:w="4254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269" w:hanging="361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c.</w:t>
            </w:r>
            <w:r w:rsidRPr="00EC443D">
              <w:rPr>
                <w:sz w:val="16"/>
                <w:lang w:val="it-IT"/>
              </w:rPr>
              <w:tab/>
              <w:t>Docenti (non</w:t>
            </w:r>
            <w:r w:rsidR="00707CA3">
              <w:rPr>
                <w:sz w:val="16"/>
                <w:lang w:val="it-IT"/>
              </w:rPr>
              <w:t xml:space="preserve"> </w:t>
            </w:r>
            <w:r w:rsidRPr="00EC443D">
              <w:rPr>
                <w:sz w:val="16"/>
                <w:lang w:val="it-IT"/>
              </w:rPr>
              <w:t>di</w:t>
            </w:r>
            <w:r w:rsidR="00707CA3">
              <w:rPr>
                <w:sz w:val="16"/>
                <w:lang w:val="it-IT"/>
              </w:rPr>
              <w:t xml:space="preserve"> </w:t>
            </w:r>
            <w:r w:rsidRPr="00EC443D">
              <w:rPr>
                <w:sz w:val="16"/>
                <w:lang w:val="it-IT"/>
              </w:rPr>
              <w:t xml:space="preserve">sostegno) </w:t>
            </w:r>
            <w:r w:rsidRPr="00EC443D">
              <w:rPr>
                <w:spacing w:val="2"/>
                <w:sz w:val="16"/>
                <w:lang w:val="it-IT"/>
              </w:rPr>
              <w:t xml:space="preserve">disposti </w:t>
            </w:r>
            <w:r w:rsidRPr="00EC443D">
              <w:rPr>
                <w:sz w:val="16"/>
                <w:lang w:val="it-IT"/>
              </w:rPr>
              <w:t xml:space="preserve">ad accompagnare alunni diversamente abili in </w:t>
            </w:r>
            <w:r w:rsidRPr="00EC443D">
              <w:rPr>
                <w:spacing w:val="2"/>
                <w:sz w:val="16"/>
                <w:lang w:val="it-IT"/>
              </w:rPr>
              <w:t xml:space="preserve">uscite/visite </w:t>
            </w:r>
            <w:r w:rsidRPr="00EC443D">
              <w:rPr>
                <w:sz w:val="16"/>
                <w:lang w:val="it-IT"/>
              </w:rPr>
              <w:t>guidate/viaggio d’istruzione;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1124"/>
        </w:trPr>
        <w:tc>
          <w:tcPr>
            <w:tcW w:w="4254" w:type="dxa"/>
            <w:vMerge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tabs>
                <w:tab w:val="left" w:pos="811"/>
              </w:tabs>
              <w:ind w:left="823" w:right="269" w:hanging="361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d.</w:t>
            </w:r>
            <w:r w:rsidRPr="00EC443D">
              <w:rPr>
                <w:sz w:val="16"/>
                <w:lang w:val="it-IT"/>
              </w:rPr>
              <w:tab/>
              <w:t xml:space="preserve">Docenti chesirendono disponibili accompagnare alunni in </w:t>
            </w:r>
            <w:r w:rsidRPr="00EC443D">
              <w:rPr>
                <w:spacing w:val="2"/>
                <w:sz w:val="16"/>
                <w:lang w:val="it-IT"/>
              </w:rPr>
              <w:t xml:space="preserve">uscite/visite </w:t>
            </w:r>
            <w:r w:rsidRPr="00EC443D">
              <w:rPr>
                <w:sz w:val="16"/>
                <w:lang w:val="it-IT"/>
              </w:rPr>
              <w:t xml:space="preserve">guidate/viaggio </w:t>
            </w:r>
            <w:r w:rsidRPr="00EC443D">
              <w:rPr>
                <w:spacing w:val="2"/>
                <w:sz w:val="16"/>
                <w:lang w:val="it-IT"/>
              </w:rPr>
              <w:t xml:space="preserve">d’istruzione </w:t>
            </w:r>
            <w:r w:rsidRPr="00EC443D">
              <w:rPr>
                <w:sz w:val="16"/>
                <w:lang w:val="it-IT"/>
              </w:rPr>
              <w:t>nel  giorno</w:t>
            </w:r>
            <w:r w:rsidR="00707CA3">
              <w:rPr>
                <w:sz w:val="16"/>
                <w:lang w:val="it-IT"/>
              </w:rPr>
              <w:t xml:space="preserve"> </w:t>
            </w:r>
            <w:r w:rsidRPr="00EC443D">
              <w:rPr>
                <w:sz w:val="16"/>
                <w:lang w:val="it-IT"/>
              </w:rPr>
              <w:t>libero;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7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ind w:right="122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C1 </w:t>
            </w:r>
            <w:r w:rsidRPr="00EC443D">
              <w:rPr>
                <w:sz w:val="16"/>
                <w:lang w:val="it-IT"/>
              </w:rPr>
              <w:t>Animatore digitale e team per l’innovazione nell’ambito del PNSD.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125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Predisposizione di materiale di consultazione e autoformazione, orientando  e monitorando  l’avanzamento e il miglioramento dei  processi.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403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C1 </w:t>
            </w:r>
            <w:r w:rsidRPr="00EC443D">
              <w:rPr>
                <w:sz w:val="16"/>
                <w:lang w:val="it-IT"/>
              </w:rPr>
              <w:t>Team per le prove  Invalsi.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ind w:right="372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Registrazione ed invio dati prove Invalsi.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  <w:tr w:rsidR="000C755D" w:rsidRPr="0089110C">
        <w:trPr>
          <w:trHeight w:hRule="exact" w:val="799"/>
        </w:trPr>
        <w:tc>
          <w:tcPr>
            <w:tcW w:w="4254" w:type="dxa"/>
          </w:tcPr>
          <w:p w:rsidR="000C755D" w:rsidRPr="00EC443D" w:rsidRDefault="000C716F">
            <w:pPr>
              <w:pStyle w:val="TableParagraph"/>
              <w:rPr>
                <w:sz w:val="16"/>
                <w:lang w:val="it-IT"/>
              </w:rPr>
            </w:pPr>
            <w:r w:rsidRPr="00EC443D">
              <w:rPr>
                <w:b/>
                <w:sz w:val="16"/>
                <w:lang w:val="it-IT"/>
              </w:rPr>
              <w:t xml:space="preserve">C1 </w:t>
            </w:r>
            <w:r w:rsidRPr="00EC443D">
              <w:rPr>
                <w:sz w:val="16"/>
                <w:lang w:val="it-IT"/>
              </w:rPr>
              <w:t>Tutoring neo immessi in  ruolo.</w:t>
            </w:r>
          </w:p>
        </w:tc>
        <w:tc>
          <w:tcPr>
            <w:tcW w:w="2979" w:type="dxa"/>
          </w:tcPr>
          <w:p w:rsidR="000C755D" w:rsidRPr="00EC443D" w:rsidRDefault="000C716F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ind w:right="185" w:hanging="360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Docente Tutor neoimmessi in ruolo;</w:t>
            </w:r>
          </w:p>
          <w:p w:rsidR="000C755D" w:rsidRPr="00EC443D" w:rsidRDefault="000C716F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25"/>
              <w:ind w:right="365" w:hanging="360"/>
              <w:rPr>
                <w:sz w:val="16"/>
                <w:lang w:val="it-IT"/>
              </w:rPr>
            </w:pPr>
            <w:r w:rsidRPr="00EC443D">
              <w:rPr>
                <w:sz w:val="16"/>
                <w:lang w:val="it-IT"/>
              </w:rPr>
              <w:t>Docenti tutor di tirocinanti esterni.</w:t>
            </w:r>
          </w:p>
        </w:tc>
        <w:tc>
          <w:tcPr>
            <w:tcW w:w="1417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  <w:tc>
          <w:tcPr>
            <w:tcW w:w="1541" w:type="dxa"/>
          </w:tcPr>
          <w:p w:rsidR="000C755D" w:rsidRPr="00EC443D" w:rsidRDefault="000C755D">
            <w:pPr>
              <w:rPr>
                <w:lang w:val="it-IT"/>
              </w:rPr>
            </w:pPr>
          </w:p>
        </w:tc>
      </w:tr>
    </w:tbl>
    <w:p w:rsidR="000C755D" w:rsidRPr="00EC443D" w:rsidRDefault="000C755D">
      <w:pPr>
        <w:pStyle w:val="Corpodeltesto"/>
        <w:rPr>
          <w:lang w:val="it-IT"/>
        </w:rPr>
      </w:pPr>
    </w:p>
    <w:p w:rsidR="000C755D" w:rsidRPr="00EC443D" w:rsidRDefault="000C755D">
      <w:pPr>
        <w:pStyle w:val="Corpodeltesto"/>
        <w:spacing w:before="3"/>
        <w:rPr>
          <w:sz w:val="22"/>
          <w:lang w:val="it-IT"/>
        </w:rPr>
      </w:pPr>
    </w:p>
    <w:p w:rsidR="000C755D" w:rsidRDefault="000C716F">
      <w:pPr>
        <w:spacing w:before="74" w:line="532" w:lineRule="auto"/>
        <w:ind w:left="159" w:right="5827"/>
        <w:rPr>
          <w:b/>
          <w:sz w:val="21"/>
        </w:rPr>
      </w:pPr>
      <w:r>
        <w:rPr>
          <w:b/>
          <w:sz w:val="21"/>
        </w:rPr>
        <w:t>NOME COGNOME ___ _____________________ FIRMA ______________     _______________</w:t>
      </w:r>
    </w:p>
    <w:p w:rsidR="000C755D" w:rsidRDefault="000C755D" w:rsidP="00567C6B">
      <w:pPr>
        <w:pStyle w:val="Corpodeltesto"/>
        <w:spacing w:line="29" w:lineRule="exact"/>
        <w:rPr>
          <w:sz w:val="2"/>
        </w:rPr>
      </w:pPr>
    </w:p>
    <w:sectPr w:rsidR="000C755D" w:rsidSect="00EB0264">
      <w:pgSz w:w="11900" w:h="16850"/>
      <w:pgMar w:top="2880" w:right="0" w:bottom="280" w:left="7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94" w:rsidRDefault="00094594">
      <w:r>
        <w:separator/>
      </w:r>
    </w:p>
  </w:endnote>
  <w:endnote w:type="continuationSeparator" w:id="0">
    <w:p w:rsidR="00094594" w:rsidRDefault="0009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94" w:rsidRDefault="00094594">
      <w:r>
        <w:separator/>
      </w:r>
    </w:p>
  </w:footnote>
  <w:footnote w:type="continuationSeparator" w:id="0">
    <w:p w:rsidR="00094594" w:rsidRDefault="0009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5D" w:rsidRDefault="000C716F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1063" behindDoc="1" locked="0" layoutInCell="1" allowOverlap="1">
          <wp:simplePos x="0" y="0"/>
          <wp:positionH relativeFrom="page">
            <wp:posOffset>2831464</wp:posOffset>
          </wp:positionH>
          <wp:positionV relativeFrom="page">
            <wp:posOffset>457199</wp:posOffset>
          </wp:positionV>
          <wp:extent cx="3253740" cy="521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374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087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487044</wp:posOffset>
          </wp:positionV>
          <wp:extent cx="1480185" cy="9398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018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111" behindDoc="1" locked="0" layoutInCell="1" allowOverlap="1">
          <wp:simplePos x="0" y="0"/>
          <wp:positionH relativeFrom="page">
            <wp:posOffset>6469379</wp:posOffset>
          </wp:positionH>
          <wp:positionV relativeFrom="page">
            <wp:posOffset>553719</wp:posOffset>
          </wp:positionV>
          <wp:extent cx="1085850" cy="101790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017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135" behindDoc="1" locked="0" layoutInCell="1" allowOverlap="1">
          <wp:simplePos x="0" y="0"/>
          <wp:positionH relativeFrom="page">
            <wp:posOffset>2716529</wp:posOffset>
          </wp:positionH>
          <wp:positionV relativeFrom="page">
            <wp:posOffset>1014094</wp:posOffset>
          </wp:positionV>
          <wp:extent cx="2057399" cy="12509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6C7">
      <w:rPr>
        <w:noProof/>
        <w:lang w:val="it-IT" w:eastAsia="it-IT"/>
      </w:rPr>
      <w:pict>
        <v:line id="Line 3" o:spid="_x0000_s4099" style="position:absolute;z-index:-14296;visibility:visible;mso-position-horizontal-relative:page;mso-position-vertical-relative:page" from="44.5pt,157pt" to="551.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UiEgIAACk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" strokeweight="1.44pt">
          <w10:wrap anchorx="page" anchory="page"/>
        </v:line>
      </w:pict>
    </w:r>
    <w:r w:rsidR="009966C7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95.6pt;margin-top:98.5pt;width:404.8pt;height:47.25pt;z-index:-1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GxrAIAAKk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" filled="f" stroked="f">
          <v:textbox inset="0,0,0,0">
            <w:txbxContent>
              <w:p w:rsidR="000C755D" w:rsidRPr="00EC443D" w:rsidRDefault="000C716F">
                <w:pPr>
                  <w:spacing w:line="306" w:lineRule="exact"/>
                  <w:jc w:val="center"/>
                  <w:rPr>
                    <w:b/>
                    <w:i/>
                    <w:sz w:val="28"/>
                    <w:lang w:val="it-IT"/>
                  </w:rPr>
                </w:pPr>
                <w:r w:rsidRPr="00EC443D">
                  <w:rPr>
                    <w:b/>
                    <w:i/>
                    <w:sz w:val="28"/>
                    <w:lang w:val="it-IT"/>
                  </w:rPr>
                  <w:t>Istituto Comprensivo Statale</w:t>
                </w:r>
              </w:p>
              <w:p w:rsidR="000C755D" w:rsidRPr="00EC443D" w:rsidRDefault="009966C7">
                <w:pPr>
                  <w:spacing w:line="207" w:lineRule="exact"/>
                  <w:jc w:val="center"/>
                  <w:rPr>
                    <w:b/>
                    <w:i/>
                    <w:sz w:val="18"/>
                    <w:lang w:val="it-IT"/>
                  </w:rPr>
                </w:pPr>
                <w:r>
                  <w:fldChar w:fldCharType="begin"/>
                </w:r>
                <w:r w:rsidRPr="0089110C">
                  <w:rPr>
                    <w:lang w:val="it-IT"/>
                  </w:rPr>
                  <w:instrText>HYPERLINK "http://www.alvignanoscuola.it/" \h</w:instrText>
                </w:r>
                <w:r>
                  <w:fldChar w:fldCharType="separate"/>
                </w:r>
                <w:r w:rsidR="000C716F" w:rsidRPr="00EC443D">
                  <w:rPr>
                    <w:b/>
                    <w:i/>
                    <w:sz w:val="18"/>
                    <w:lang w:val="it-IT"/>
                  </w:rPr>
                  <w:t>www.alvignanoscuola.it</w:t>
                </w:r>
                <w:r>
                  <w:fldChar w:fldCharType="end"/>
                </w:r>
              </w:p>
              <w:p w:rsidR="000C755D" w:rsidRPr="00EC443D" w:rsidRDefault="000C716F">
                <w:pPr>
                  <w:spacing w:before="2" w:line="207" w:lineRule="exact"/>
                  <w:jc w:val="center"/>
                  <w:rPr>
                    <w:b/>
                    <w:i/>
                    <w:sz w:val="18"/>
                    <w:lang w:val="it-IT"/>
                  </w:rPr>
                </w:pPr>
                <w:r w:rsidRPr="00EC443D">
                  <w:rPr>
                    <w:b/>
                    <w:i/>
                    <w:sz w:val="18"/>
                    <w:lang w:val="it-IT"/>
                  </w:rPr>
                  <w:t xml:space="preserve">Via </w:t>
                </w:r>
                <w:proofErr w:type="spellStart"/>
                <w:r w:rsidRPr="00EC443D">
                  <w:rPr>
                    <w:b/>
                    <w:i/>
                    <w:sz w:val="18"/>
                    <w:lang w:val="it-IT"/>
                  </w:rPr>
                  <w:t>Iacobelli</w:t>
                </w:r>
                <w:proofErr w:type="spellEnd"/>
                <w:r w:rsidRPr="00EC443D">
                  <w:rPr>
                    <w:b/>
                    <w:i/>
                    <w:sz w:val="18"/>
                    <w:lang w:val="it-IT"/>
                  </w:rPr>
                  <w:t xml:space="preserve">, 1 -81012 </w:t>
                </w:r>
                <w:proofErr w:type="spellStart"/>
                <w:r w:rsidRPr="00EC443D">
                  <w:rPr>
                    <w:b/>
                    <w:i/>
                    <w:sz w:val="18"/>
                    <w:lang w:val="it-IT"/>
                  </w:rPr>
                  <w:t>Alvignano</w:t>
                </w:r>
                <w:proofErr w:type="spellEnd"/>
                <w:r w:rsidRPr="00EC443D">
                  <w:rPr>
                    <w:b/>
                    <w:i/>
                    <w:sz w:val="18"/>
                    <w:lang w:val="it-IT"/>
                  </w:rPr>
                  <w:t xml:space="preserve"> (Ce) – tel. 0823/869244  fax 0823/869244  e-mail </w:t>
                </w:r>
                <w:r w:rsidR="009966C7">
                  <w:fldChar w:fldCharType="begin"/>
                </w:r>
                <w:r w:rsidR="009966C7" w:rsidRPr="0089110C">
                  <w:rPr>
                    <w:lang w:val="it-IT"/>
                  </w:rPr>
                  <w:instrText>HYPERLINK "mailto:ceic868009@istruzione.it" \h</w:instrText>
                </w:r>
                <w:r w:rsidR="009966C7">
                  <w:fldChar w:fldCharType="separate"/>
                </w:r>
                <w:r w:rsidRPr="00EC443D">
                  <w:rPr>
                    <w:b/>
                    <w:i/>
                    <w:color w:val="0000FF"/>
                    <w:sz w:val="18"/>
                    <w:u w:val="single" w:color="0000FF"/>
                    <w:lang w:val="it-IT"/>
                  </w:rPr>
                  <w:t>ceic868009@istruzione.it</w:t>
                </w:r>
                <w:r w:rsidR="009966C7">
                  <w:fldChar w:fldCharType="end"/>
                </w:r>
              </w:p>
              <w:p w:rsidR="000C755D" w:rsidRDefault="000C716F">
                <w:pPr>
                  <w:spacing w:line="207" w:lineRule="exact"/>
                  <w:ind w:left="1366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c.f. 91011550612  </w:t>
                </w:r>
                <w:proofErr w:type="spellStart"/>
                <w:r>
                  <w:rPr>
                    <w:b/>
                    <w:i/>
                    <w:sz w:val="18"/>
                  </w:rPr>
                  <w:t>c.m</w:t>
                </w:r>
                <w:proofErr w:type="spellEnd"/>
                <w:r>
                  <w:rPr>
                    <w:b/>
                    <w:i/>
                    <w:sz w:val="18"/>
                  </w:rPr>
                  <w:t xml:space="preserve">. CEIC868009– PEC </w:t>
                </w:r>
                <w:hyperlink r:id="rId5">
                  <w:r>
                    <w:rPr>
                      <w:b/>
                      <w:i/>
                      <w:color w:val="0000FF"/>
                      <w:sz w:val="18"/>
                      <w:u w:val="single" w:color="0000FF"/>
                    </w:rPr>
                    <w:t>ceic868009@pec.istruzione.it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5D" w:rsidRDefault="000C716F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1207" behindDoc="1" locked="0" layoutInCell="1" allowOverlap="1">
          <wp:simplePos x="0" y="0"/>
          <wp:positionH relativeFrom="page">
            <wp:posOffset>2831464</wp:posOffset>
          </wp:positionH>
          <wp:positionV relativeFrom="page">
            <wp:posOffset>457199</wp:posOffset>
          </wp:positionV>
          <wp:extent cx="3253740" cy="52133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374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231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487044</wp:posOffset>
          </wp:positionV>
          <wp:extent cx="1480185" cy="93980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018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255" behindDoc="1" locked="0" layoutInCell="1" allowOverlap="1">
          <wp:simplePos x="0" y="0"/>
          <wp:positionH relativeFrom="page">
            <wp:posOffset>6469379</wp:posOffset>
          </wp:positionH>
          <wp:positionV relativeFrom="page">
            <wp:posOffset>553719</wp:posOffset>
          </wp:positionV>
          <wp:extent cx="1085850" cy="101790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1017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1279" behindDoc="1" locked="0" layoutInCell="1" allowOverlap="1">
          <wp:simplePos x="0" y="0"/>
          <wp:positionH relativeFrom="page">
            <wp:posOffset>2716529</wp:posOffset>
          </wp:positionH>
          <wp:positionV relativeFrom="page">
            <wp:posOffset>1014094</wp:posOffset>
          </wp:positionV>
          <wp:extent cx="2057399" cy="125095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6C7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6pt;margin-top:98.5pt;width:404.8pt;height:47.25pt;z-index:-14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HxrwIAALA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" filled="f" stroked="f">
          <v:textbox inset="0,0,0,0">
            <w:txbxContent>
              <w:p w:rsidR="000C755D" w:rsidRPr="00EC443D" w:rsidRDefault="000C716F">
                <w:pPr>
                  <w:spacing w:line="306" w:lineRule="exact"/>
                  <w:jc w:val="center"/>
                  <w:rPr>
                    <w:b/>
                    <w:i/>
                    <w:sz w:val="28"/>
                    <w:lang w:val="it-IT"/>
                  </w:rPr>
                </w:pPr>
                <w:r w:rsidRPr="00EC443D">
                  <w:rPr>
                    <w:b/>
                    <w:i/>
                    <w:sz w:val="28"/>
                    <w:lang w:val="it-IT"/>
                  </w:rPr>
                  <w:t>Istituto Comprensivo Statale</w:t>
                </w:r>
              </w:p>
              <w:p w:rsidR="000C755D" w:rsidRPr="00EC443D" w:rsidRDefault="009966C7">
                <w:pPr>
                  <w:spacing w:line="207" w:lineRule="exact"/>
                  <w:jc w:val="center"/>
                  <w:rPr>
                    <w:b/>
                    <w:i/>
                    <w:sz w:val="18"/>
                    <w:lang w:val="it-IT"/>
                  </w:rPr>
                </w:pPr>
                <w:r>
                  <w:fldChar w:fldCharType="begin"/>
                </w:r>
                <w:r w:rsidRPr="0089110C">
                  <w:rPr>
                    <w:lang w:val="it-IT"/>
                  </w:rPr>
                  <w:instrText>HYPERLINK "http://www.alvignanoscuola.it/" \h</w:instrText>
                </w:r>
                <w:r>
                  <w:fldChar w:fldCharType="separate"/>
                </w:r>
                <w:r w:rsidR="000C716F" w:rsidRPr="00EC443D">
                  <w:rPr>
                    <w:b/>
                    <w:i/>
                    <w:sz w:val="18"/>
                    <w:lang w:val="it-IT"/>
                  </w:rPr>
                  <w:t>www.alvignanoscuola.it</w:t>
                </w:r>
                <w:r>
                  <w:fldChar w:fldCharType="end"/>
                </w:r>
              </w:p>
              <w:p w:rsidR="000C755D" w:rsidRPr="00EC443D" w:rsidRDefault="000C716F">
                <w:pPr>
                  <w:spacing w:before="2" w:line="207" w:lineRule="exact"/>
                  <w:jc w:val="center"/>
                  <w:rPr>
                    <w:b/>
                    <w:i/>
                    <w:sz w:val="18"/>
                    <w:lang w:val="it-IT"/>
                  </w:rPr>
                </w:pPr>
                <w:r w:rsidRPr="00EC443D">
                  <w:rPr>
                    <w:b/>
                    <w:i/>
                    <w:sz w:val="18"/>
                    <w:lang w:val="it-IT"/>
                  </w:rPr>
                  <w:t xml:space="preserve">Via </w:t>
                </w:r>
                <w:proofErr w:type="spellStart"/>
                <w:r w:rsidRPr="00EC443D">
                  <w:rPr>
                    <w:b/>
                    <w:i/>
                    <w:sz w:val="18"/>
                    <w:lang w:val="it-IT"/>
                  </w:rPr>
                  <w:t>Iacobelli</w:t>
                </w:r>
                <w:proofErr w:type="spellEnd"/>
                <w:r w:rsidRPr="00EC443D">
                  <w:rPr>
                    <w:b/>
                    <w:i/>
                    <w:sz w:val="18"/>
                    <w:lang w:val="it-IT"/>
                  </w:rPr>
                  <w:t xml:space="preserve">, 1 -81012 </w:t>
                </w:r>
                <w:proofErr w:type="spellStart"/>
                <w:r w:rsidRPr="00EC443D">
                  <w:rPr>
                    <w:b/>
                    <w:i/>
                    <w:sz w:val="18"/>
                    <w:lang w:val="it-IT"/>
                  </w:rPr>
                  <w:t>Alvignano</w:t>
                </w:r>
                <w:proofErr w:type="spellEnd"/>
                <w:r w:rsidRPr="00EC443D">
                  <w:rPr>
                    <w:b/>
                    <w:i/>
                    <w:sz w:val="18"/>
                    <w:lang w:val="it-IT"/>
                  </w:rPr>
                  <w:t xml:space="preserve"> (Ce) – tel. 0823/869244  fax 0823/869244  e-mail </w:t>
                </w:r>
                <w:r w:rsidR="009966C7">
                  <w:fldChar w:fldCharType="begin"/>
                </w:r>
                <w:r w:rsidR="009966C7" w:rsidRPr="0089110C">
                  <w:rPr>
                    <w:lang w:val="it-IT"/>
                  </w:rPr>
                  <w:instrText>HYPERLINK "mailto:ceic868009@istruzione.it" \h</w:instrText>
                </w:r>
                <w:r w:rsidR="009966C7">
                  <w:fldChar w:fldCharType="separate"/>
                </w:r>
                <w:r w:rsidRPr="00EC443D">
                  <w:rPr>
                    <w:b/>
                    <w:i/>
                    <w:color w:val="0000FF"/>
                    <w:sz w:val="18"/>
                    <w:u w:val="single" w:color="0000FF"/>
                    <w:lang w:val="it-IT"/>
                  </w:rPr>
                  <w:t>ceic868009@istruzione.it</w:t>
                </w:r>
                <w:r w:rsidR="009966C7">
                  <w:fldChar w:fldCharType="end"/>
                </w:r>
              </w:p>
              <w:p w:rsidR="000C755D" w:rsidRDefault="000C716F">
                <w:pPr>
                  <w:spacing w:line="207" w:lineRule="exact"/>
                  <w:ind w:left="1366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c.f. 91011550612  </w:t>
                </w:r>
                <w:proofErr w:type="spellStart"/>
                <w:r>
                  <w:rPr>
                    <w:b/>
                    <w:i/>
                    <w:sz w:val="18"/>
                  </w:rPr>
                  <w:t>c.m</w:t>
                </w:r>
                <w:proofErr w:type="spellEnd"/>
                <w:r>
                  <w:rPr>
                    <w:b/>
                    <w:i/>
                    <w:sz w:val="18"/>
                  </w:rPr>
                  <w:t xml:space="preserve">. CEIC868009– PEC </w:t>
                </w:r>
                <w:hyperlink r:id="rId5">
                  <w:r>
                    <w:rPr>
                      <w:b/>
                      <w:i/>
                      <w:color w:val="0000FF"/>
                      <w:sz w:val="18"/>
                      <w:u w:val="single" w:color="0000FF"/>
                    </w:rPr>
                    <w:t>ceic868009@pec.istruzione.it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68B"/>
    <w:multiLevelType w:val="hybridMultilevel"/>
    <w:tmpl w:val="27FC4DE0"/>
    <w:lvl w:ilvl="0" w:tplc="F1642D88">
      <w:start w:val="1"/>
      <w:numFmt w:val="lowerLetter"/>
      <w:lvlText w:val="%1)"/>
      <w:lvlJc w:val="left"/>
      <w:pPr>
        <w:ind w:left="823" w:hanging="3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07DCD69E">
      <w:numFmt w:val="bullet"/>
      <w:lvlText w:val="•"/>
      <w:lvlJc w:val="left"/>
      <w:pPr>
        <w:ind w:left="1034" w:hanging="349"/>
      </w:pPr>
      <w:rPr>
        <w:rFonts w:hint="default"/>
      </w:rPr>
    </w:lvl>
    <w:lvl w:ilvl="2" w:tplc="FD541D52">
      <w:numFmt w:val="bullet"/>
      <w:lvlText w:val="•"/>
      <w:lvlJc w:val="left"/>
      <w:pPr>
        <w:ind w:left="1249" w:hanging="349"/>
      </w:pPr>
      <w:rPr>
        <w:rFonts w:hint="default"/>
      </w:rPr>
    </w:lvl>
    <w:lvl w:ilvl="3" w:tplc="50565AC0">
      <w:numFmt w:val="bullet"/>
      <w:lvlText w:val="•"/>
      <w:lvlJc w:val="left"/>
      <w:pPr>
        <w:ind w:left="1464" w:hanging="349"/>
      </w:pPr>
      <w:rPr>
        <w:rFonts w:hint="default"/>
      </w:rPr>
    </w:lvl>
    <w:lvl w:ilvl="4" w:tplc="0F9AFDD4">
      <w:numFmt w:val="bullet"/>
      <w:lvlText w:val="•"/>
      <w:lvlJc w:val="left"/>
      <w:pPr>
        <w:ind w:left="1679" w:hanging="349"/>
      </w:pPr>
      <w:rPr>
        <w:rFonts w:hint="default"/>
      </w:rPr>
    </w:lvl>
    <w:lvl w:ilvl="5" w:tplc="442CC51E">
      <w:numFmt w:val="bullet"/>
      <w:lvlText w:val="•"/>
      <w:lvlJc w:val="left"/>
      <w:pPr>
        <w:ind w:left="1894" w:hanging="349"/>
      </w:pPr>
      <w:rPr>
        <w:rFonts w:hint="default"/>
      </w:rPr>
    </w:lvl>
    <w:lvl w:ilvl="6" w:tplc="B8842288">
      <w:numFmt w:val="bullet"/>
      <w:lvlText w:val="•"/>
      <w:lvlJc w:val="left"/>
      <w:pPr>
        <w:ind w:left="2109" w:hanging="349"/>
      </w:pPr>
      <w:rPr>
        <w:rFonts w:hint="default"/>
      </w:rPr>
    </w:lvl>
    <w:lvl w:ilvl="7" w:tplc="34DEB18C">
      <w:numFmt w:val="bullet"/>
      <w:lvlText w:val="•"/>
      <w:lvlJc w:val="left"/>
      <w:pPr>
        <w:ind w:left="2324" w:hanging="349"/>
      </w:pPr>
      <w:rPr>
        <w:rFonts w:hint="default"/>
      </w:rPr>
    </w:lvl>
    <w:lvl w:ilvl="8" w:tplc="F836C6B6">
      <w:numFmt w:val="bullet"/>
      <w:lvlText w:val="•"/>
      <w:lvlJc w:val="left"/>
      <w:pPr>
        <w:ind w:left="2539" w:hanging="349"/>
      </w:pPr>
      <w:rPr>
        <w:rFonts w:hint="default"/>
      </w:rPr>
    </w:lvl>
  </w:abstractNum>
  <w:abstractNum w:abstractNumId="1">
    <w:nsid w:val="626A54A8"/>
    <w:multiLevelType w:val="hybridMultilevel"/>
    <w:tmpl w:val="0CCC29B0"/>
    <w:lvl w:ilvl="0" w:tplc="A97EB7F4">
      <w:numFmt w:val="bullet"/>
      <w:lvlText w:val=""/>
      <w:lvlJc w:val="left"/>
      <w:pPr>
        <w:ind w:left="879" w:hanging="348"/>
      </w:pPr>
      <w:rPr>
        <w:rFonts w:hint="default"/>
        <w:w w:val="99"/>
      </w:rPr>
    </w:lvl>
    <w:lvl w:ilvl="1" w:tplc="7C7AE5B4">
      <w:numFmt w:val="bullet"/>
      <w:lvlText w:val="•"/>
      <w:lvlJc w:val="left"/>
      <w:pPr>
        <w:ind w:left="1905" w:hanging="348"/>
      </w:pPr>
      <w:rPr>
        <w:rFonts w:hint="default"/>
      </w:rPr>
    </w:lvl>
    <w:lvl w:ilvl="2" w:tplc="D59AFD70">
      <w:numFmt w:val="bullet"/>
      <w:lvlText w:val="•"/>
      <w:lvlJc w:val="left"/>
      <w:pPr>
        <w:ind w:left="2931" w:hanging="348"/>
      </w:pPr>
      <w:rPr>
        <w:rFonts w:hint="default"/>
      </w:rPr>
    </w:lvl>
    <w:lvl w:ilvl="3" w:tplc="74EE6B78">
      <w:numFmt w:val="bullet"/>
      <w:lvlText w:val="•"/>
      <w:lvlJc w:val="left"/>
      <w:pPr>
        <w:ind w:left="3957" w:hanging="348"/>
      </w:pPr>
      <w:rPr>
        <w:rFonts w:hint="default"/>
      </w:rPr>
    </w:lvl>
    <w:lvl w:ilvl="4" w:tplc="6E0AF4D0">
      <w:numFmt w:val="bullet"/>
      <w:lvlText w:val="•"/>
      <w:lvlJc w:val="left"/>
      <w:pPr>
        <w:ind w:left="4983" w:hanging="348"/>
      </w:pPr>
      <w:rPr>
        <w:rFonts w:hint="default"/>
      </w:rPr>
    </w:lvl>
    <w:lvl w:ilvl="5" w:tplc="8462173C">
      <w:numFmt w:val="bullet"/>
      <w:lvlText w:val="•"/>
      <w:lvlJc w:val="left"/>
      <w:pPr>
        <w:ind w:left="6009" w:hanging="348"/>
      </w:pPr>
      <w:rPr>
        <w:rFonts w:hint="default"/>
      </w:rPr>
    </w:lvl>
    <w:lvl w:ilvl="6" w:tplc="9F061D7E">
      <w:numFmt w:val="bullet"/>
      <w:lvlText w:val="•"/>
      <w:lvlJc w:val="left"/>
      <w:pPr>
        <w:ind w:left="7035" w:hanging="348"/>
      </w:pPr>
      <w:rPr>
        <w:rFonts w:hint="default"/>
      </w:rPr>
    </w:lvl>
    <w:lvl w:ilvl="7" w:tplc="E4B0C8E6"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D92E6C08">
      <w:numFmt w:val="bullet"/>
      <w:lvlText w:val="•"/>
      <w:lvlJc w:val="left"/>
      <w:pPr>
        <w:ind w:left="9087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755D"/>
    <w:rsid w:val="00046F56"/>
    <w:rsid w:val="00094594"/>
    <w:rsid w:val="000C716F"/>
    <w:rsid w:val="000C755D"/>
    <w:rsid w:val="00104B9D"/>
    <w:rsid w:val="00134240"/>
    <w:rsid w:val="00225D14"/>
    <w:rsid w:val="00315630"/>
    <w:rsid w:val="00373806"/>
    <w:rsid w:val="004A2CED"/>
    <w:rsid w:val="0056584D"/>
    <w:rsid w:val="00567C6B"/>
    <w:rsid w:val="005E3C1E"/>
    <w:rsid w:val="00707CA3"/>
    <w:rsid w:val="007A4568"/>
    <w:rsid w:val="007C4E7D"/>
    <w:rsid w:val="0089110C"/>
    <w:rsid w:val="00934DB0"/>
    <w:rsid w:val="009966C7"/>
    <w:rsid w:val="009D0710"/>
    <w:rsid w:val="00A7624D"/>
    <w:rsid w:val="00AB5C5B"/>
    <w:rsid w:val="00BC07D8"/>
    <w:rsid w:val="00BE65DD"/>
    <w:rsid w:val="00CA3766"/>
    <w:rsid w:val="00CE72FD"/>
    <w:rsid w:val="00D12B18"/>
    <w:rsid w:val="00DF5F0E"/>
    <w:rsid w:val="00E93AA7"/>
    <w:rsid w:val="00EA5209"/>
    <w:rsid w:val="00EB0264"/>
    <w:rsid w:val="00EC443D"/>
    <w:rsid w:val="00FF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26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EB0264"/>
    <w:pPr>
      <w:spacing w:before="69"/>
      <w:ind w:left="10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2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026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B0264"/>
    <w:pPr>
      <w:ind w:left="867" w:hanging="360"/>
    </w:pPr>
  </w:style>
  <w:style w:type="paragraph" w:customStyle="1" w:styleId="TableParagraph">
    <w:name w:val="Table Paragraph"/>
    <w:basedOn w:val="Normale"/>
    <w:uiPriority w:val="1"/>
    <w:qFormat/>
    <w:rsid w:val="00EB0264"/>
    <w:pPr>
      <w:spacing w:before="21"/>
      <w:ind w:left="103" w:right="2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9"/>
      <w:ind w:left="10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67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1"/>
      <w:ind w:left="103" w:right="2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eic868009@pec.istruzione.it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eic868009@pec.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Direzione Didattica 2 Circolo</dc:creator>
  <cp:lastModifiedBy>Utente</cp:lastModifiedBy>
  <cp:revision>7</cp:revision>
  <dcterms:created xsi:type="dcterms:W3CDTF">2018-07-23T06:56:00Z</dcterms:created>
  <dcterms:modified xsi:type="dcterms:W3CDTF">2018-07-23T07:40:00Z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2017-07-08T00:00:00Z</vt:filetime>
  </property>
</Properties>
</file>